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80" w:type="dxa"/>
        <w:tblInd w:w="-833" w:type="dxa"/>
        <w:tblCellMar>
          <w:top w:w="5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2"/>
        <w:gridCol w:w="4840"/>
        <w:gridCol w:w="4820"/>
        <w:gridCol w:w="3958"/>
      </w:tblGrid>
      <w:tr w:rsidR="00EE1276">
        <w:trPr>
          <w:trHeight w:val="2100"/>
        </w:trPr>
        <w:tc>
          <w:tcPr>
            <w:tcW w:w="15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22"/>
              <w:ind w:left="153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166688</wp:posOffset>
                  </wp:positionH>
                  <wp:positionV relativeFrom="paragraph">
                    <wp:posOffset>46101</wp:posOffset>
                  </wp:positionV>
                  <wp:extent cx="1095375" cy="1028700"/>
                  <wp:effectExtent l="0" t="0" r="0" b="0"/>
                  <wp:wrapSquare wrapText="bothSides"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sz w:val="44"/>
              </w:rPr>
              <w:t>Catholic Education Week 2022/23</w:t>
            </w:r>
          </w:p>
          <w:p w:rsidR="00EE1276" w:rsidRDefault="00E22FA5">
            <w:pPr>
              <w:spacing w:after="22"/>
              <w:ind w:left="153" w:firstLine="0"/>
              <w:jc w:val="center"/>
            </w:pPr>
            <w:r>
              <w:rPr>
                <w:i/>
                <w:sz w:val="52"/>
              </w:rPr>
              <w:t>“C</w:t>
            </w:r>
            <w:r w:rsidR="00C119E2">
              <w:rPr>
                <w:i/>
                <w:sz w:val="52"/>
              </w:rPr>
              <w:t xml:space="preserve">ommunion, </w:t>
            </w:r>
            <w:r w:rsidR="0097148D">
              <w:rPr>
                <w:i/>
                <w:sz w:val="52"/>
              </w:rPr>
              <w:t>Participation and Mission</w:t>
            </w:r>
            <w:r>
              <w:rPr>
                <w:i/>
                <w:sz w:val="52"/>
              </w:rPr>
              <w:t>”</w:t>
            </w:r>
          </w:p>
          <w:p w:rsidR="00EE1276" w:rsidRDefault="00E22FA5">
            <w:pPr>
              <w:spacing w:after="0"/>
              <w:ind w:left="153" w:firstLine="0"/>
              <w:jc w:val="center"/>
            </w:pPr>
            <w:r>
              <w:rPr>
                <w:b/>
                <w:i/>
                <w:sz w:val="32"/>
              </w:rPr>
              <w:t>School Materials – Overview</w:t>
            </w:r>
          </w:p>
        </w:tc>
      </w:tr>
      <w:tr w:rsidR="00EE1276">
        <w:trPr>
          <w:trHeight w:val="1019"/>
        </w:trPr>
        <w:tc>
          <w:tcPr>
            <w:tcW w:w="15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 w:line="232" w:lineRule="auto"/>
              <w:ind w:left="3" w:firstLine="0"/>
            </w:pPr>
            <w:r>
              <w:rPr>
                <w:i/>
                <w:sz w:val="28"/>
              </w:rPr>
              <w:t>NOTE: While these ideas and resources have been compiled for Catholic Education Week 2022, many of them could be used throughout the school year.</w:t>
            </w:r>
          </w:p>
          <w:p w:rsidR="00EE1276" w:rsidRDefault="00E22FA5">
            <w:pPr>
              <w:spacing w:after="0"/>
              <w:ind w:left="3" w:firstLine="0"/>
            </w:pPr>
            <w:r>
              <w:rPr>
                <w:i/>
                <w:sz w:val="28"/>
              </w:rPr>
              <w:t>Different activities can be adapted to meet the context of your school</w:t>
            </w:r>
          </w:p>
        </w:tc>
      </w:tr>
      <w:tr w:rsidR="00EE1276">
        <w:trPr>
          <w:trHeight w:val="1320"/>
        </w:trPr>
        <w:tc>
          <w:tcPr>
            <w:tcW w:w="15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</w:tcPr>
          <w:p w:rsidR="00EE1276" w:rsidRDefault="00E22FA5">
            <w:pPr>
              <w:spacing w:after="0"/>
              <w:ind w:left="0" w:right="10" w:firstLine="0"/>
              <w:jc w:val="center"/>
            </w:pPr>
            <w:r>
              <w:rPr>
                <w:i/>
                <w:color w:val="FFFFFF"/>
                <w:sz w:val="36"/>
              </w:rPr>
              <w:t>Characteristic from the Charter for Catholic Schools in Scotland</w:t>
            </w:r>
          </w:p>
          <w:p w:rsidR="00EE1276" w:rsidRDefault="00E22FA5">
            <w:pPr>
              <w:spacing w:after="0"/>
              <w:ind w:left="0" w:firstLine="0"/>
              <w:jc w:val="center"/>
            </w:pPr>
            <w:r>
              <w:rPr>
                <w:i/>
                <w:sz w:val="36"/>
              </w:rPr>
              <w:t>“a commitment to the spiritual formation of the school community, through the shared experience of prayer and liturgy, and in partnership with local parishes”</w:t>
            </w:r>
          </w:p>
        </w:tc>
      </w:tr>
      <w:tr w:rsidR="00EE1276">
        <w:trPr>
          <w:trHeight w:val="669"/>
        </w:trPr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EE1276" w:rsidRDefault="00E22FA5">
            <w:pPr>
              <w:spacing w:after="0"/>
              <w:ind w:left="0" w:firstLine="0"/>
              <w:jc w:val="center"/>
            </w:pPr>
            <w:r>
              <w:rPr>
                <w:b/>
                <w:i/>
                <w:sz w:val="28"/>
              </w:rPr>
              <w:t>Points for reflection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EE1276" w:rsidRDefault="00E22FA5">
            <w:pPr>
              <w:spacing w:after="0"/>
              <w:ind w:left="0" w:right="10" w:firstLine="0"/>
              <w:jc w:val="center"/>
            </w:pPr>
            <w:r>
              <w:rPr>
                <w:b/>
                <w:i/>
                <w:sz w:val="28"/>
              </w:rPr>
              <w:t>Activity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EE1276" w:rsidRDefault="00E22FA5">
            <w:pPr>
              <w:spacing w:after="0"/>
              <w:ind w:left="5" w:firstLine="0"/>
              <w:jc w:val="center"/>
            </w:pPr>
            <w:r>
              <w:rPr>
                <w:b/>
                <w:i/>
                <w:sz w:val="28"/>
              </w:rPr>
              <w:t>Outline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0000"/>
          </w:tcPr>
          <w:p w:rsidR="00EE1276" w:rsidRDefault="00E22FA5">
            <w:pPr>
              <w:spacing w:after="0"/>
              <w:ind w:left="3" w:firstLine="0"/>
              <w:jc w:val="center"/>
            </w:pPr>
            <w:r>
              <w:rPr>
                <w:b/>
                <w:i/>
                <w:sz w:val="28"/>
              </w:rPr>
              <w:t>Resources</w:t>
            </w:r>
          </w:p>
        </w:tc>
      </w:tr>
      <w:tr w:rsidR="00EE1276">
        <w:trPr>
          <w:trHeight w:val="2452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 w:line="233" w:lineRule="auto"/>
              <w:ind w:left="3" w:firstLine="0"/>
            </w:pPr>
            <w:r>
              <w:rPr>
                <w:b/>
                <w:i/>
                <w:sz w:val="24"/>
              </w:rPr>
              <w:t xml:space="preserve">How explicitly do we connect our school calendar to the </w:t>
            </w:r>
            <w:proofErr w:type="gramStart"/>
            <w:r>
              <w:rPr>
                <w:b/>
                <w:i/>
                <w:sz w:val="24"/>
              </w:rPr>
              <w:t>Church’s</w:t>
            </w:r>
            <w:proofErr w:type="gramEnd"/>
          </w:p>
          <w:p w:rsidR="00EE1276" w:rsidRDefault="00E22FA5">
            <w:pPr>
              <w:spacing w:after="0"/>
              <w:ind w:left="3" w:firstLine="0"/>
            </w:pPr>
            <w:r>
              <w:rPr>
                <w:b/>
                <w:i/>
                <w:sz w:val="24"/>
              </w:rPr>
              <w:t>Liturgical year?</w:t>
            </w:r>
          </w:p>
        </w:tc>
        <w:tc>
          <w:tcPr>
            <w:tcW w:w="4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Early/First Level- </w:t>
            </w:r>
          </w:p>
          <w:p w:rsidR="00E3039A" w:rsidRDefault="00E3039A">
            <w:pPr>
              <w:spacing w:after="0"/>
              <w:ind w:left="0" w:firstLine="0"/>
            </w:pPr>
          </w:p>
          <w:p w:rsidR="00E3039A" w:rsidRPr="00E3039A" w:rsidRDefault="00E3039A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AD12EF">
              <w:rPr>
                <w:b/>
                <w:sz w:val="24"/>
                <w:szCs w:val="24"/>
              </w:rPr>
              <w:t>Communion-</w:t>
            </w:r>
            <w:r>
              <w:rPr>
                <w:sz w:val="24"/>
                <w:szCs w:val="24"/>
              </w:rPr>
              <w:t>we travel towards God together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3039A">
            <w:pPr>
              <w:spacing w:after="0"/>
              <w:ind w:left="5" w:firstLine="0"/>
              <w:rPr>
                <w:sz w:val="22"/>
              </w:rPr>
            </w:pPr>
            <w:r w:rsidRPr="000257E9">
              <w:rPr>
                <w:sz w:val="22"/>
              </w:rPr>
              <w:t xml:space="preserve">The theme </w:t>
            </w:r>
            <w:r w:rsidR="000257E9">
              <w:rPr>
                <w:sz w:val="22"/>
              </w:rPr>
              <w:t xml:space="preserve">‘Communion, participation and mission’ </w:t>
            </w:r>
            <w:r w:rsidRPr="000257E9">
              <w:rPr>
                <w:sz w:val="22"/>
              </w:rPr>
              <w:t>is introduced to the children</w:t>
            </w:r>
            <w:r w:rsidR="000257E9">
              <w:rPr>
                <w:sz w:val="22"/>
              </w:rPr>
              <w:t xml:space="preserve"> using the Synod 2021-2023 logo. After class discussion, pupils complete Synod Logo sheet and make their own coloured silhouette to add to the class/ school display, emulating the Synod Logo.</w:t>
            </w:r>
          </w:p>
          <w:p w:rsidR="000257E9" w:rsidRDefault="000257E9">
            <w:pPr>
              <w:spacing w:after="0"/>
              <w:ind w:left="5" w:firstLine="0"/>
              <w:rPr>
                <w:sz w:val="22"/>
              </w:rPr>
            </w:pPr>
          </w:p>
          <w:p w:rsidR="000257E9" w:rsidRDefault="000257E9">
            <w:pPr>
              <w:spacing w:after="0"/>
              <w:ind w:left="5" w:firstLine="0"/>
              <w:rPr>
                <w:sz w:val="22"/>
              </w:rPr>
            </w:pPr>
            <w:r>
              <w:rPr>
                <w:sz w:val="22"/>
              </w:rPr>
              <w:t>In recognit</w:t>
            </w:r>
            <w:r w:rsidR="00970529">
              <w:rPr>
                <w:sz w:val="22"/>
              </w:rPr>
              <w:t>ion that we are part of the universal church, the children are encouraged to sing the song ‘We belong to God’s family’</w:t>
            </w:r>
          </w:p>
          <w:p w:rsidR="000257E9" w:rsidRDefault="000257E9">
            <w:pPr>
              <w:spacing w:after="0"/>
              <w:ind w:left="5" w:firstLine="0"/>
              <w:rPr>
                <w:sz w:val="22"/>
              </w:rPr>
            </w:pPr>
          </w:p>
          <w:p w:rsidR="000257E9" w:rsidRPr="000257E9" w:rsidRDefault="000257E9">
            <w:pPr>
              <w:spacing w:after="0"/>
              <w:ind w:left="5" w:firstLine="0"/>
              <w:rPr>
                <w:sz w:val="22"/>
              </w:rPr>
            </w:pPr>
          </w:p>
        </w:tc>
        <w:tc>
          <w:tcPr>
            <w:tcW w:w="3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1D2A" w:rsidRPr="000257E9" w:rsidRDefault="00E22FA5" w:rsidP="001D1D2A">
            <w:pPr>
              <w:spacing w:after="0" w:line="241" w:lineRule="auto"/>
              <w:ind w:left="15" w:firstLine="0"/>
              <w:rPr>
                <w:sz w:val="22"/>
              </w:rPr>
            </w:pPr>
            <w:r w:rsidRPr="000257E9">
              <w:rPr>
                <w:sz w:val="22"/>
              </w:rPr>
              <w:t>P</w:t>
            </w:r>
            <w:r w:rsidR="000257E9" w:rsidRPr="000257E9">
              <w:rPr>
                <w:sz w:val="22"/>
              </w:rPr>
              <w:t>ower point slides</w:t>
            </w:r>
            <w:r w:rsidR="001D1D2A" w:rsidRPr="000257E9">
              <w:rPr>
                <w:sz w:val="22"/>
              </w:rPr>
              <w:t xml:space="preserve"> </w:t>
            </w:r>
            <w:r w:rsidR="000257E9" w:rsidRPr="000257E9">
              <w:rPr>
                <w:sz w:val="22"/>
              </w:rPr>
              <w:t>3 &amp; 4</w:t>
            </w:r>
          </w:p>
          <w:p w:rsidR="000257E9" w:rsidRPr="000257E9" w:rsidRDefault="000257E9" w:rsidP="001D1D2A">
            <w:pPr>
              <w:spacing w:after="0" w:line="241" w:lineRule="auto"/>
              <w:ind w:left="15" w:firstLine="0"/>
              <w:rPr>
                <w:sz w:val="22"/>
              </w:rPr>
            </w:pPr>
          </w:p>
          <w:p w:rsidR="000257E9" w:rsidRPr="000257E9" w:rsidRDefault="000257E9" w:rsidP="001D1D2A">
            <w:pPr>
              <w:spacing w:after="0" w:line="241" w:lineRule="auto"/>
              <w:ind w:left="15" w:firstLine="0"/>
              <w:rPr>
                <w:sz w:val="22"/>
              </w:rPr>
            </w:pPr>
            <w:r w:rsidRPr="000257E9">
              <w:rPr>
                <w:sz w:val="22"/>
              </w:rPr>
              <w:t>Synod Logo sheet</w:t>
            </w:r>
            <w:r w:rsidRPr="000257E9">
              <w:rPr>
                <w:color w:val="FF0000"/>
                <w:sz w:val="22"/>
              </w:rPr>
              <w:t xml:space="preserve"> #</w:t>
            </w:r>
          </w:p>
          <w:p w:rsidR="000257E9" w:rsidRPr="000257E9" w:rsidRDefault="000257E9" w:rsidP="001D1D2A">
            <w:pPr>
              <w:spacing w:after="0" w:line="241" w:lineRule="auto"/>
              <w:ind w:left="15" w:firstLine="0"/>
              <w:rPr>
                <w:sz w:val="22"/>
              </w:rPr>
            </w:pPr>
          </w:p>
          <w:p w:rsidR="00C73BF8" w:rsidRDefault="00C73BF8" w:rsidP="001D1D2A">
            <w:pPr>
              <w:spacing w:after="0" w:line="241" w:lineRule="auto"/>
              <w:ind w:left="15" w:firstLine="0"/>
              <w:rPr>
                <w:sz w:val="22"/>
              </w:rPr>
            </w:pPr>
          </w:p>
          <w:p w:rsidR="00C73BF8" w:rsidRDefault="00C73BF8" w:rsidP="001D1D2A">
            <w:pPr>
              <w:spacing w:after="0" w:line="241" w:lineRule="auto"/>
              <w:ind w:left="15" w:firstLine="0"/>
              <w:rPr>
                <w:sz w:val="22"/>
              </w:rPr>
            </w:pPr>
          </w:p>
          <w:p w:rsidR="00C73BF8" w:rsidRDefault="00C73BF8" w:rsidP="001D1D2A">
            <w:pPr>
              <w:spacing w:after="0" w:line="241" w:lineRule="auto"/>
              <w:ind w:left="15" w:firstLine="0"/>
              <w:rPr>
                <w:sz w:val="22"/>
              </w:rPr>
            </w:pPr>
          </w:p>
          <w:p w:rsidR="00C73BF8" w:rsidRDefault="00C73BF8" w:rsidP="001D1D2A">
            <w:pPr>
              <w:spacing w:after="0" w:line="241" w:lineRule="auto"/>
              <w:ind w:left="15" w:firstLine="0"/>
              <w:rPr>
                <w:sz w:val="22"/>
              </w:rPr>
            </w:pPr>
          </w:p>
          <w:p w:rsidR="000257E9" w:rsidRPr="000257E9" w:rsidRDefault="000257E9" w:rsidP="001D1D2A">
            <w:pPr>
              <w:spacing w:after="0" w:line="241" w:lineRule="auto"/>
              <w:ind w:left="15" w:firstLine="0"/>
              <w:rPr>
                <w:sz w:val="22"/>
              </w:rPr>
            </w:pPr>
            <w:r w:rsidRPr="000257E9">
              <w:rPr>
                <w:sz w:val="22"/>
              </w:rPr>
              <w:t>We belong to God’s family song (embedded in slide 4)</w:t>
            </w:r>
          </w:p>
          <w:p w:rsidR="00EE1276" w:rsidRDefault="00EE1276">
            <w:pPr>
              <w:spacing w:after="0"/>
              <w:ind w:left="15" w:firstLine="0"/>
            </w:pPr>
          </w:p>
        </w:tc>
      </w:tr>
      <w:tr w:rsidR="00EE1276">
        <w:trPr>
          <w:trHeight w:val="1900"/>
        </w:trPr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/>
              <w:ind w:left="3" w:firstLine="0"/>
            </w:pPr>
            <w:r>
              <w:rPr>
                <w:b/>
                <w:i/>
                <w:sz w:val="22"/>
              </w:rPr>
              <w:lastRenderedPageBreak/>
              <w:t>How effectively do we plan assembly prayers &amp; services so that pupils will benefit from them?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270" w:line="241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Early/First Level- </w:t>
            </w:r>
          </w:p>
          <w:p w:rsidR="00E3039A" w:rsidRPr="00E3039A" w:rsidRDefault="00E3039A">
            <w:pPr>
              <w:spacing w:after="270" w:line="241" w:lineRule="auto"/>
              <w:ind w:left="0" w:firstLine="0"/>
              <w:rPr>
                <w:sz w:val="22"/>
              </w:rPr>
            </w:pPr>
            <w:r w:rsidRPr="00AD12EF">
              <w:rPr>
                <w:b/>
                <w:sz w:val="22"/>
              </w:rPr>
              <w:t>Participation</w:t>
            </w:r>
            <w:r>
              <w:rPr>
                <w:sz w:val="22"/>
              </w:rPr>
              <w:t>- We join in at Mass</w:t>
            </w:r>
          </w:p>
          <w:p w:rsidR="00EE1276" w:rsidRDefault="00EE1276">
            <w:pPr>
              <w:spacing w:after="0"/>
              <w:ind w:left="0" w:firstLine="0"/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Pr="000257E9" w:rsidRDefault="007520C3">
            <w:pPr>
              <w:spacing w:after="0"/>
              <w:ind w:left="5" w:firstLine="0"/>
              <w:rPr>
                <w:sz w:val="22"/>
              </w:rPr>
            </w:pPr>
            <w:r w:rsidRPr="000257E9">
              <w:rPr>
                <w:sz w:val="22"/>
              </w:rPr>
              <w:t>After discussion, the children work with a partner to create a poster to identify ways to fully participate at Mass.</w:t>
            </w:r>
          </w:p>
          <w:p w:rsidR="007520C3" w:rsidRDefault="007520C3">
            <w:pPr>
              <w:spacing w:after="0"/>
              <w:ind w:left="5" w:firstLine="0"/>
            </w:pPr>
          </w:p>
          <w:p w:rsidR="007520C3" w:rsidRPr="00546B97" w:rsidRDefault="00546B97">
            <w:pPr>
              <w:spacing w:after="0"/>
              <w:ind w:left="5" w:firstLine="0"/>
              <w:rPr>
                <w:sz w:val="22"/>
              </w:rPr>
            </w:pPr>
            <w:r w:rsidRPr="00546B97">
              <w:rPr>
                <w:sz w:val="22"/>
              </w:rPr>
              <w:t xml:space="preserve">To highlight the importance of their own attendance at Mass, the children make an envelope church which includes themselves as an integral part of the parish </w:t>
            </w:r>
          </w:p>
          <w:p w:rsidR="007520C3" w:rsidRDefault="007520C3">
            <w:pPr>
              <w:spacing w:after="0"/>
              <w:ind w:left="5" w:firstLine="0"/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68" w:rsidRDefault="007520C3" w:rsidP="007520C3">
            <w:pPr>
              <w:spacing w:after="0" w:line="241" w:lineRule="auto"/>
              <w:ind w:left="15" w:firstLine="0"/>
              <w:rPr>
                <w:sz w:val="22"/>
              </w:rPr>
            </w:pPr>
            <w:r w:rsidRPr="007520C3">
              <w:rPr>
                <w:sz w:val="22"/>
              </w:rPr>
              <w:t xml:space="preserve">Poster proforma </w:t>
            </w:r>
            <w:r w:rsidRPr="007520C3">
              <w:rPr>
                <w:color w:val="FF0000"/>
                <w:sz w:val="22"/>
              </w:rPr>
              <w:t>#</w:t>
            </w:r>
          </w:p>
          <w:p w:rsidR="007520C3" w:rsidRDefault="007520C3" w:rsidP="007520C3">
            <w:pPr>
              <w:spacing w:after="0" w:line="241" w:lineRule="auto"/>
              <w:ind w:left="15" w:firstLine="0"/>
              <w:rPr>
                <w:sz w:val="22"/>
              </w:rPr>
            </w:pPr>
          </w:p>
          <w:p w:rsidR="00E22FA5" w:rsidRDefault="00E22FA5" w:rsidP="00E22FA5">
            <w:pPr>
              <w:spacing w:after="0" w:line="241" w:lineRule="auto"/>
              <w:ind w:left="15" w:firstLine="0"/>
              <w:rPr>
                <w:sz w:val="22"/>
              </w:rPr>
            </w:pPr>
            <w:r>
              <w:rPr>
                <w:sz w:val="22"/>
              </w:rPr>
              <w:t xml:space="preserve">Power point slides </w:t>
            </w:r>
            <w:r w:rsidR="007520C3">
              <w:rPr>
                <w:sz w:val="22"/>
              </w:rPr>
              <w:t>5</w:t>
            </w:r>
          </w:p>
          <w:p w:rsidR="007520C3" w:rsidRDefault="007520C3" w:rsidP="00E22FA5">
            <w:pPr>
              <w:spacing w:after="0" w:line="241" w:lineRule="auto"/>
              <w:ind w:left="15" w:firstLine="0"/>
            </w:pPr>
          </w:p>
          <w:p w:rsidR="007520C3" w:rsidRPr="007520C3" w:rsidRDefault="007520C3" w:rsidP="007520C3">
            <w:pPr>
              <w:spacing w:after="0" w:line="241" w:lineRule="auto"/>
              <w:ind w:left="15" w:firstLine="0"/>
              <w:rPr>
                <w:sz w:val="22"/>
              </w:rPr>
            </w:pPr>
            <w:r w:rsidRPr="007520C3">
              <w:rPr>
                <w:sz w:val="22"/>
              </w:rPr>
              <w:t xml:space="preserve">Power point slides </w:t>
            </w:r>
            <w:r>
              <w:rPr>
                <w:sz w:val="22"/>
              </w:rPr>
              <w:t>6</w:t>
            </w:r>
          </w:p>
          <w:p w:rsidR="00EE1276" w:rsidRDefault="00EE1276" w:rsidP="007520C3">
            <w:pPr>
              <w:spacing w:after="0" w:line="241" w:lineRule="auto"/>
              <w:ind w:left="15" w:firstLine="0"/>
            </w:pPr>
          </w:p>
        </w:tc>
      </w:tr>
    </w:tbl>
    <w:p w:rsidR="00EE1276" w:rsidRDefault="00E22FA5">
      <w:pPr>
        <w:ind w:left="-725"/>
      </w:pPr>
      <w:r>
        <w:t>1</w:t>
      </w:r>
    </w:p>
    <w:tbl>
      <w:tblPr>
        <w:tblStyle w:val="TableGrid"/>
        <w:tblW w:w="15780" w:type="dxa"/>
        <w:tblInd w:w="-833" w:type="dxa"/>
        <w:tblCellMar>
          <w:top w:w="5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2"/>
        <w:gridCol w:w="4840"/>
        <w:gridCol w:w="4820"/>
        <w:gridCol w:w="3958"/>
      </w:tblGrid>
      <w:tr w:rsidR="00EE1276">
        <w:trPr>
          <w:trHeight w:val="1560"/>
        </w:trPr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E1276">
            <w:pPr>
              <w:spacing w:after="160"/>
              <w:ind w:left="0" w:firstLine="0"/>
            </w:pP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Pr="00546B97" w:rsidRDefault="00546B97">
            <w:pPr>
              <w:spacing w:after="160"/>
              <w:ind w:left="0" w:firstLine="0"/>
              <w:rPr>
                <w:sz w:val="22"/>
              </w:rPr>
            </w:pPr>
            <w:r w:rsidRPr="00546B97">
              <w:rPr>
                <w:sz w:val="22"/>
              </w:rPr>
              <w:t>Singing and praying together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/>
              <w:ind w:left="5" w:firstLine="0"/>
            </w:pPr>
            <w:r>
              <w:rPr>
                <w:sz w:val="22"/>
              </w:rPr>
              <w:t>Children participate in a short class prayer service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/>
              <w:ind w:left="15" w:right="7" w:firstLine="0"/>
            </w:pPr>
            <w:r>
              <w:rPr>
                <w:sz w:val="22"/>
              </w:rPr>
              <w:t xml:space="preserve">Power point slide </w:t>
            </w:r>
            <w:r w:rsidR="007520C3">
              <w:rPr>
                <w:sz w:val="22"/>
              </w:rPr>
              <w:t xml:space="preserve">8 </w:t>
            </w:r>
            <w:r>
              <w:rPr>
                <w:sz w:val="22"/>
              </w:rPr>
              <w:t>contains a short class prayer service</w:t>
            </w:r>
          </w:p>
        </w:tc>
      </w:tr>
      <w:tr w:rsidR="00EE1276">
        <w:trPr>
          <w:trHeight w:val="1900"/>
        </w:trPr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/>
              <w:ind w:left="3" w:right="22" w:firstLine="0"/>
            </w:pPr>
            <w:r>
              <w:rPr>
                <w:b/>
                <w:i/>
                <w:sz w:val="22"/>
              </w:rPr>
              <w:t>How well do we work in partnership with parish and parents to ensure that children are prepared to receive the Sacraments?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/>
              <w:ind w:left="0" w:firstLine="0"/>
              <w:rPr>
                <w:sz w:val="22"/>
              </w:rPr>
            </w:pPr>
            <w:r>
              <w:rPr>
                <w:sz w:val="22"/>
              </w:rPr>
              <w:t>Early/First Level-</w:t>
            </w:r>
          </w:p>
          <w:p w:rsidR="00E3039A" w:rsidRDefault="00E3039A">
            <w:pPr>
              <w:spacing w:after="0"/>
              <w:ind w:left="0" w:firstLine="0"/>
            </w:pPr>
          </w:p>
          <w:p w:rsidR="00E3039A" w:rsidRPr="00E3039A" w:rsidRDefault="00E3039A">
            <w:pPr>
              <w:spacing w:after="0"/>
              <w:ind w:left="0" w:firstLine="0"/>
              <w:rPr>
                <w:sz w:val="22"/>
              </w:rPr>
            </w:pPr>
            <w:r w:rsidRPr="00AD12EF">
              <w:rPr>
                <w:b/>
                <w:sz w:val="22"/>
              </w:rPr>
              <w:t>Mission</w:t>
            </w:r>
            <w:r>
              <w:rPr>
                <w:sz w:val="22"/>
              </w:rPr>
              <w:t xml:space="preserve"> -We tell others about God’s Word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/>
              <w:ind w:left="5" w:firstLine="0"/>
            </w:pPr>
            <w:r>
              <w:rPr>
                <w:sz w:val="22"/>
              </w:rPr>
              <w:t>After discussion</w:t>
            </w:r>
            <w:r w:rsidR="008F7BB7">
              <w:rPr>
                <w:sz w:val="22"/>
              </w:rPr>
              <w:t xml:space="preserve"> about encouraging others to attend Mass</w:t>
            </w:r>
            <w:r>
              <w:rPr>
                <w:sz w:val="22"/>
              </w:rPr>
              <w:t>, children make their own invitations to invite family</w:t>
            </w:r>
            <w:r w:rsidR="008F7BB7">
              <w:rPr>
                <w:sz w:val="22"/>
              </w:rPr>
              <w:t xml:space="preserve"> to the parish Sunday Mass/Education Sunday Mass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CD4" w:rsidRDefault="00E22FA5" w:rsidP="00DC1CD4">
            <w:pPr>
              <w:spacing w:after="0"/>
              <w:ind w:left="15" w:firstLine="0"/>
              <w:rPr>
                <w:sz w:val="22"/>
              </w:rPr>
            </w:pPr>
            <w:r>
              <w:rPr>
                <w:sz w:val="22"/>
              </w:rPr>
              <w:t>Power point slides</w:t>
            </w:r>
            <w:r w:rsidR="00DC1CD4">
              <w:rPr>
                <w:sz w:val="22"/>
              </w:rPr>
              <w:t xml:space="preserve">-7 </w:t>
            </w:r>
          </w:p>
          <w:p w:rsidR="00DC1CD4" w:rsidRDefault="00DC1CD4" w:rsidP="00DC1CD4">
            <w:pPr>
              <w:spacing w:after="0"/>
              <w:ind w:left="15" w:firstLine="0"/>
              <w:rPr>
                <w:sz w:val="22"/>
              </w:rPr>
            </w:pPr>
          </w:p>
          <w:p w:rsidR="00DC1CD4" w:rsidRPr="00DC1CD4" w:rsidRDefault="00DC1CD4" w:rsidP="00DC1CD4">
            <w:pPr>
              <w:spacing w:after="0"/>
              <w:ind w:left="15" w:firstLine="0"/>
              <w:rPr>
                <w:sz w:val="22"/>
              </w:rPr>
            </w:pPr>
            <w:r>
              <w:rPr>
                <w:sz w:val="22"/>
              </w:rPr>
              <w:t xml:space="preserve">Invitation proforma </w:t>
            </w:r>
            <w:r w:rsidR="008F7BB7" w:rsidRPr="008F7BB7">
              <w:rPr>
                <w:color w:val="FF0000"/>
                <w:sz w:val="22"/>
              </w:rPr>
              <w:t>#</w:t>
            </w:r>
          </w:p>
        </w:tc>
      </w:tr>
      <w:tr w:rsidR="00EE1276">
        <w:trPr>
          <w:trHeight w:val="1900"/>
        </w:trPr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/>
              <w:ind w:left="3" w:firstLine="0"/>
            </w:pPr>
            <w:r>
              <w:rPr>
                <w:b/>
                <w:i/>
                <w:sz w:val="22"/>
              </w:rPr>
              <w:t xml:space="preserve">How successful is </w:t>
            </w:r>
            <w:proofErr w:type="gramStart"/>
            <w:r>
              <w:rPr>
                <w:b/>
                <w:i/>
                <w:sz w:val="22"/>
              </w:rPr>
              <w:t>our</w:t>
            </w:r>
            <w:proofErr w:type="gramEnd"/>
          </w:p>
          <w:p w:rsidR="00EE1276" w:rsidRDefault="00E22FA5">
            <w:pPr>
              <w:spacing w:after="0"/>
              <w:ind w:left="3" w:firstLine="0"/>
            </w:pPr>
            <w:r>
              <w:rPr>
                <w:b/>
                <w:i/>
                <w:sz w:val="22"/>
              </w:rPr>
              <w:t>Chaplaincy</w:t>
            </w:r>
          </w:p>
          <w:p w:rsidR="00EE1276" w:rsidRDefault="00E22FA5">
            <w:pPr>
              <w:spacing w:after="0"/>
              <w:ind w:left="3" w:firstLine="0"/>
            </w:pPr>
            <w:r>
              <w:rPr>
                <w:b/>
                <w:i/>
                <w:sz w:val="22"/>
              </w:rPr>
              <w:t>Committee/Pastoral Team in supporting our Chaplain to nurture the faith life of our school</w:t>
            </w:r>
          </w:p>
        </w:tc>
        <w:tc>
          <w:tcPr>
            <w:tcW w:w="4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Pr="00AD12EF" w:rsidRDefault="00AD12EF" w:rsidP="00AD12EF">
            <w:pPr>
              <w:spacing w:after="160"/>
              <w:ind w:left="0" w:firstLine="0"/>
              <w:rPr>
                <w:sz w:val="22"/>
              </w:rPr>
            </w:pPr>
            <w:r w:rsidRPr="00AD12EF">
              <w:rPr>
                <w:sz w:val="22"/>
              </w:rPr>
              <w:t>* If the school doesn’t have a pastoral team, the SLT/RE coordinator may decide to work with the parish priest to organised a special family Mass for Catholic Education week (resources for intercessions etc are</w:t>
            </w:r>
            <w:bookmarkStart w:id="0" w:name="_GoBack"/>
            <w:bookmarkEnd w:id="0"/>
            <w:r w:rsidRPr="00AD12EF">
              <w:rPr>
                <w:sz w:val="22"/>
              </w:rPr>
              <w:t xml:space="preserve"> available)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E1276">
            <w:pPr>
              <w:spacing w:after="160"/>
              <w:ind w:left="0" w:firstLine="0"/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E1276">
            <w:pPr>
              <w:spacing w:after="160"/>
              <w:ind w:left="0" w:firstLine="0"/>
            </w:pPr>
          </w:p>
        </w:tc>
      </w:tr>
      <w:tr w:rsidR="00EE1276">
        <w:trPr>
          <w:trHeight w:val="282"/>
        </w:trPr>
        <w:tc>
          <w:tcPr>
            <w:tcW w:w="15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</w:tcPr>
          <w:p w:rsidR="00EE1276" w:rsidRDefault="00EE1276">
            <w:pPr>
              <w:spacing w:after="160"/>
              <w:ind w:left="0" w:firstLine="0"/>
            </w:pPr>
          </w:p>
        </w:tc>
      </w:tr>
      <w:tr w:rsidR="00EE1276">
        <w:trPr>
          <w:trHeight w:val="918"/>
        </w:trPr>
        <w:tc>
          <w:tcPr>
            <w:tcW w:w="15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276" w:rsidRDefault="00E22FA5">
            <w:pPr>
              <w:spacing w:after="0"/>
              <w:ind w:left="0" w:right="10" w:firstLine="0"/>
              <w:jc w:val="center"/>
            </w:pPr>
            <w:r>
              <w:rPr>
                <w:i/>
                <w:sz w:val="28"/>
              </w:rPr>
              <w:lastRenderedPageBreak/>
              <w:t>“What makes the Catholic school distinctive is its attempt to generate a community climate that is permeated by the Gospel spirit of</w:t>
            </w:r>
          </w:p>
          <w:p w:rsidR="00EE1276" w:rsidRDefault="00E22FA5">
            <w:pPr>
              <w:spacing w:after="0"/>
              <w:ind w:left="0" w:right="10" w:firstLine="0"/>
              <w:jc w:val="center"/>
            </w:pPr>
            <w:r>
              <w:rPr>
                <w:i/>
                <w:sz w:val="28"/>
              </w:rPr>
              <w:t>freedom and love”</w:t>
            </w:r>
          </w:p>
          <w:p w:rsidR="00EE1276" w:rsidRDefault="00E22FA5">
            <w:pPr>
              <w:spacing w:after="0"/>
              <w:ind w:left="0" w:right="10" w:firstLine="0"/>
              <w:jc w:val="center"/>
            </w:pPr>
            <w:r>
              <w:rPr>
                <w:i/>
                <w:sz w:val="20"/>
              </w:rPr>
              <w:t>Declaration on Christian Education (</w:t>
            </w:r>
            <w:proofErr w:type="spellStart"/>
            <w:r>
              <w:rPr>
                <w:i/>
                <w:sz w:val="20"/>
              </w:rPr>
              <w:t>Gravissimum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Educationis</w:t>
            </w:r>
            <w:proofErr w:type="spellEnd"/>
            <w:r>
              <w:rPr>
                <w:i/>
                <w:sz w:val="20"/>
              </w:rPr>
              <w:t>), 1965</w:t>
            </w:r>
          </w:p>
        </w:tc>
      </w:tr>
    </w:tbl>
    <w:p w:rsidR="00EE1276" w:rsidRDefault="00E22FA5">
      <w:pPr>
        <w:ind w:left="-725"/>
      </w:pPr>
      <w:r>
        <w:t>2</w:t>
      </w:r>
    </w:p>
    <w:sectPr w:rsidR="00EE1276">
      <w:pgSz w:w="16840" w:h="11920" w:orient="landscape"/>
      <w:pgMar w:top="970" w:right="1440" w:bottom="11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22DF"/>
    <w:multiLevelType w:val="hybridMultilevel"/>
    <w:tmpl w:val="2316897E"/>
    <w:lvl w:ilvl="0" w:tplc="ED3EE1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76"/>
    <w:rsid w:val="000257E9"/>
    <w:rsid w:val="001D1D2A"/>
    <w:rsid w:val="002A28B6"/>
    <w:rsid w:val="00362EF9"/>
    <w:rsid w:val="003F5368"/>
    <w:rsid w:val="00546B97"/>
    <w:rsid w:val="006A3DB0"/>
    <w:rsid w:val="007520C3"/>
    <w:rsid w:val="008F7BB7"/>
    <w:rsid w:val="00970529"/>
    <w:rsid w:val="0097148D"/>
    <w:rsid w:val="00AD12EF"/>
    <w:rsid w:val="00C119E2"/>
    <w:rsid w:val="00C73BF8"/>
    <w:rsid w:val="00DC1CD4"/>
    <w:rsid w:val="00E22FA5"/>
    <w:rsid w:val="00E3039A"/>
    <w:rsid w:val="00E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8D78"/>
  <w15:docId w15:val="{56999C89-4CB4-4D19-A93F-6F2AB131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0"/>
      <w:ind w:left="-710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D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CEW 2021-2022 overview Early_First.docx</vt:lpstr>
    </vt:vector>
  </TitlesOfParts>
  <Company>Diocese of Motherwell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CEW 2021-2022 overview Early_First.docx</dc:title>
  <dc:subject/>
  <dc:creator>primaryre</dc:creator>
  <cp:keywords/>
  <cp:lastModifiedBy>primaryre</cp:lastModifiedBy>
  <cp:revision>8</cp:revision>
  <dcterms:created xsi:type="dcterms:W3CDTF">2022-08-26T14:11:00Z</dcterms:created>
  <dcterms:modified xsi:type="dcterms:W3CDTF">2022-08-26T15:02:00Z</dcterms:modified>
</cp:coreProperties>
</file>