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4625" w14:textId="3AB403B5" w:rsidR="00A72BA0" w:rsidRDefault="004049D0" w:rsidP="00A72BA0">
      <w:pPr>
        <w:ind w:left="720" w:hanging="360"/>
        <w:jc w:val="center"/>
        <w:rPr>
          <w:rFonts w:ascii="Arial Nova" w:hAnsi="Arial Nova"/>
          <w:b/>
          <w:bCs/>
          <w:sz w:val="40"/>
          <w:szCs w:val="40"/>
          <w:u w:val="single"/>
        </w:rPr>
      </w:pPr>
      <w:r w:rsidRPr="004049D0">
        <w:rPr>
          <w:rFonts w:ascii="Arial Nova" w:hAnsi="Arial Nova"/>
          <w:b/>
          <w:bCs/>
          <w:sz w:val="32"/>
          <w:szCs w:val="32"/>
          <w:u w:val="single"/>
        </w:rPr>
        <w:drawing>
          <wp:anchor distT="0" distB="0" distL="114300" distR="114300" simplePos="0" relativeHeight="251658240" behindDoc="1" locked="0" layoutInCell="1" allowOverlap="1" wp14:anchorId="49185F9F" wp14:editId="52524310">
            <wp:simplePos x="0" y="0"/>
            <wp:positionH relativeFrom="column">
              <wp:posOffset>464820</wp:posOffset>
            </wp:positionH>
            <wp:positionV relativeFrom="paragraph">
              <wp:posOffset>0</wp:posOffset>
            </wp:positionV>
            <wp:extent cx="908050" cy="914400"/>
            <wp:effectExtent l="0" t="0" r="0" b="0"/>
            <wp:wrapTight wrapText="bothSides">
              <wp:wrapPolygon edited="0">
                <wp:start x="8157" y="450"/>
                <wp:lineTo x="5438" y="2250"/>
                <wp:lineTo x="453" y="6750"/>
                <wp:lineTo x="453" y="11700"/>
                <wp:lineTo x="2266" y="15750"/>
                <wp:lineTo x="4078" y="15750"/>
                <wp:lineTo x="3625" y="18000"/>
                <wp:lineTo x="5438" y="20250"/>
                <wp:lineTo x="7703" y="21150"/>
                <wp:lineTo x="14048" y="21150"/>
                <wp:lineTo x="20392" y="15750"/>
                <wp:lineTo x="20845" y="10350"/>
                <wp:lineTo x="20845" y="6750"/>
                <wp:lineTo x="15860" y="1800"/>
                <wp:lineTo x="12688" y="450"/>
                <wp:lineTo x="8157" y="450"/>
              </wp:wrapPolygon>
            </wp:wrapTight>
            <wp:docPr id="1608027669" name="Picture 2" descr="iubilaeum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ubilaeum20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80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49D0">
        <w:rPr>
          <w:rFonts w:ascii="Arial Nova" w:hAnsi="Arial Nova"/>
          <w:b/>
          <w:bCs/>
          <w:sz w:val="32"/>
          <w:szCs w:val="32"/>
          <w:u w:val="single"/>
        </w:rPr>
        <w:t xml:space="preserve"> </w:t>
      </w:r>
      <w:r w:rsidR="00A72BA0" w:rsidRPr="004049D0">
        <w:rPr>
          <w:rFonts w:ascii="Arial Nova" w:hAnsi="Arial Nova"/>
          <w:b/>
          <w:bCs/>
          <w:sz w:val="40"/>
          <w:szCs w:val="40"/>
          <w:u w:val="single"/>
        </w:rPr>
        <w:t>Significant messages from Pope Francis’ letter</w:t>
      </w:r>
    </w:p>
    <w:p w14:paraId="06750520" w14:textId="77777777" w:rsidR="004049D0" w:rsidRPr="00A72BA0" w:rsidRDefault="004049D0" w:rsidP="00A72BA0">
      <w:pPr>
        <w:ind w:left="720" w:hanging="360"/>
        <w:jc w:val="center"/>
        <w:rPr>
          <w:rFonts w:ascii="Arial Nova" w:hAnsi="Arial Nova"/>
          <w:b/>
          <w:bCs/>
          <w:sz w:val="32"/>
          <w:szCs w:val="32"/>
          <w:u w:val="single"/>
        </w:rPr>
      </w:pPr>
    </w:p>
    <w:p w14:paraId="5F53626C" w14:textId="5CF52417" w:rsidR="00A72BA0" w:rsidRPr="00A72BA0" w:rsidRDefault="00A72BA0" w:rsidP="00A72BA0">
      <w:pPr>
        <w:pStyle w:val="ListParagraph"/>
        <w:numPr>
          <w:ilvl w:val="0"/>
          <w:numId w:val="1"/>
        </w:numPr>
        <w:rPr>
          <w:rFonts w:ascii="Arial Nova" w:hAnsi="Arial Nova"/>
          <w:i/>
          <w:iCs/>
          <w:color w:val="0B769F" w:themeColor="accent4" w:themeShade="BF"/>
          <w:sz w:val="24"/>
          <w:szCs w:val="24"/>
        </w:rPr>
      </w:pPr>
      <w:r w:rsidRPr="00A72BA0">
        <w:rPr>
          <w:rFonts w:ascii="Arial Nova" w:hAnsi="Arial Nova"/>
          <w:i/>
          <w:iCs/>
          <w:color w:val="0B769F" w:themeColor="accent4" w:themeShade="BF"/>
          <w:sz w:val="24"/>
          <w:szCs w:val="24"/>
        </w:rPr>
        <w:t xml:space="preserve">We must fan the flame of hope that has been given </w:t>
      </w:r>
      <w:r w:rsidRPr="00A72BA0">
        <w:rPr>
          <w:rFonts w:ascii="Arial Nova" w:hAnsi="Arial Nova"/>
          <w:i/>
          <w:iCs/>
          <w:color w:val="0B769F" w:themeColor="accent4" w:themeShade="BF"/>
          <w:sz w:val="24"/>
          <w:szCs w:val="24"/>
        </w:rPr>
        <w:t>us and</w:t>
      </w:r>
      <w:r w:rsidRPr="00A72BA0">
        <w:rPr>
          <w:rFonts w:ascii="Arial Nova" w:hAnsi="Arial Nova"/>
          <w:i/>
          <w:iCs/>
          <w:color w:val="0B769F" w:themeColor="accent4" w:themeShade="BF"/>
          <w:sz w:val="24"/>
          <w:szCs w:val="24"/>
        </w:rPr>
        <w:t xml:space="preserve"> help everyone to gain new strength and certainty by looking to the future with an open spirit, a trusting heart and far-sighted vision.</w:t>
      </w:r>
    </w:p>
    <w:p w14:paraId="5E2A5F3F" w14:textId="215A350A" w:rsidR="00A72BA0" w:rsidRDefault="00A72BA0" w:rsidP="00A72BA0">
      <w:pPr>
        <w:pStyle w:val="ListParagraph"/>
        <w:rPr>
          <w:rFonts w:ascii="Arial Nova" w:hAnsi="Arial Nova"/>
          <w:sz w:val="24"/>
          <w:szCs w:val="24"/>
        </w:rPr>
      </w:pPr>
      <w:r w:rsidRPr="00A72BA0">
        <w:rPr>
          <w:rFonts w:ascii="Arial Nova" w:hAnsi="Arial Nova"/>
          <w:sz w:val="24"/>
          <w:szCs w:val="24"/>
        </w:rPr>
        <w:t>Following the difficult times during the pandemic when schools, churches and many other places were closed and we could not see our friends and families, we must now remember that God is with us</w:t>
      </w:r>
      <w:r w:rsidR="00F134A9">
        <w:rPr>
          <w:rFonts w:ascii="Arial Nova" w:hAnsi="Arial Nova"/>
          <w:sz w:val="24"/>
          <w:szCs w:val="24"/>
        </w:rPr>
        <w:t>,</w:t>
      </w:r>
      <w:r w:rsidRPr="00A72BA0">
        <w:rPr>
          <w:rFonts w:ascii="Arial Nova" w:hAnsi="Arial Nova"/>
          <w:sz w:val="24"/>
          <w:szCs w:val="24"/>
        </w:rPr>
        <w:t xml:space="preserve"> and we can trusty Him to protect us as we look towards our future which is positive and bright. </w:t>
      </w:r>
    </w:p>
    <w:p w14:paraId="0D8DEF87" w14:textId="77777777" w:rsidR="00A72BA0" w:rsidRPr="00A72BA0" w:rsidRDefault="00A72BA0" w:rsidP="00A72BA0">
      <w:pPr>
        <w:pStyle w:val="ListParagraph"/>
        <w:rPr>
          <w:rFonts w:ascii="Arial Nova" w:hAnsi="Arial Nova"/>
          <w:sz w:val="24"/>
          <w:szCs w:val="24"/>
        </w:rPr>
      </w:pPr>
    </w:p>
    <w:p w14:paraId="25C29E71" w14:textId="6AAC7DEC" w:rsidR="00A72BA0" w:rsidRDefault="00A72BA0" w:rsidP="00A72BA0">
      <w:pPr>
        <w:pStyle w:val="ListParagraph"/>
        <w:numPr>
          <w:ilvl w:val="0"/>
          <w:numId w:val="1"/>
        </w:numPr>
        <w:rPr>
          <w:rFonts w:ascii="Arial Nova" w:hAnsi="Arial Nova"/>
          <w:i/>
          <w:iCs/>
          <w:color w:val="0B769F" w:themeColor="accent4" w:themeShade="BF"/>
          <w:sz w:val="24"/>
          <w:szCs w:val="24"/>
        </w:rPr>
      </w:pPr>
      <w:r w:rsidRPr="00A72BA0">
        <w:rPr>
          <w:rFonts w:ascii="Arial Nova" w:hAnsi="Arial Nova"/>
          <w:i/>
          <w:iCs/>
          <w:color w:val="0B769F" w:themeColor="accent4" w:themeShade="BF"/>
          <w:sz w:val="24"/>
          <w:szCs w:val="24"/>
        </w:rPr>
        <w:t xml:space="preserve">This will indeed be the case if we </w:t>
      </w:r>
      <w:proofErr w:type="gramStart"/>
      <w:r w:rsidRPr="00A72BA0">
        <w:rPr>
          <w:rFonts w:ascii="Arial Nova" w:hAnsi="Arial Nova"/>
          <w:i/>
          <w:iCs/>
          <w:color w:val="0B769F" w:themeColor="accent4" w:themeShade="BF"/>
          <w:sz w:val="24"/>
          <w:szCs w:val="24"/>
        </w:rPr>
        <w:t>are capable of recovering</w:t>
      </w:r>
      <w:proofErr w:type="gramEnd"/>
      <w:r w:rsidRPr="00A72BA0">
        <w:rPr>
          <w:rFonts w:ascii="Arial Nova" w:hAnsi="Arial Nova"/>
          <w:i/>
          <w:iCs/>
          <w:color w:val="0B769F" w:themeColor="accent4" w:themeShade="BF"/>
          <w:sz w:val="24"/>
          <w:szCs w:val="24"/>
        </w:rPr>
        <w:t xml:space="preserve"> a sense of universal fraternity and refuse to turn a blind eye to the tragedy of rampant poverty that prevents millions of men, women, young people and children from living in a manner worthy of our human dignity. Here I think</w:t>
      </w:r>
      <w:proofErr w:type="gramStart"/>
      <w:r>
        <w:rPr>
          <w:rFonts w:ascii="Arial Nova" w:hAnsi="Arial Nova"/>
          <w:i/>
          <w:iCs/>
          <w:color w:val="0B769F" w:themeColor="accent4" w:themeShade="BF"/>
          <w:sz w:val="24"/>
          <w:szCs w:val="24"/>
        </w:rPr>
        <w:t xml:space="preserve">, </w:t>
      </w:r>
      <w:r w:rsidRPr="00A72BA0">
        <w:rPr>
          <w:rFonts w:ascii="Arial Nova" w:hAnsi="Arial Nova"/>
          <w:i/>
          <w:iCs/>
          <w:color w:val="0B769F" w:themeColor="accent4" w:themeShade="BF"/>
          <w:sz w:val="24"/>
          <w:szCs w:val="24"/>
        </w:rPr>
        <w:t>in particular</w:t>
      </w:r>
      <w:r>
        <w:rPr>
          <w:rFonts w:ascii="Arial Nova" w:hAnsi="Arial Nova"/>
          <w:i/>
          <w:iCs/>
          <w:color w:val="0B769F" w:themeColor="accent4" w:themeShade="BF"/>
          <w:sz w:val="24"/>
          <w:szCs w:val="24"/>
        </w:rPr>
        <w:t xml:space="preserve">, </w:t>
      </w:r>
      <w:r w:rsidRPr="00A72BA0">
        <w:rPr>
          <w:rFonts w:ascii="Arial Nova" w:hAnsi="Arial Nova"/>
          <w:i/>
          <w:iCs/>
          <w:color w:val="0B769F" w:themeColor="accent4" w:themeShade="BF"/>
          <w:sz w:val="24"/>
          <w:szCs w:val="24"/>
        </w:rPr>
        <w:t>of</w:t>
      </w:r>
      <w:proofErr w:type="gramEnd"/>
      <w:r w:rsidRPr="00A72BA0">
        <w:rPr>
          <w:rFonts w:ascii="Arial Nova" w:hAnsi="Arial Nova"/>
          <w:i/>
          <w:iCs/>
          <w:color w:val="0B769F" w:themeColor="accent4" w:themeShade="BF"/>
          <w:sz w:val="24"/>
          <w:szCs w:val="24"/>
        </w:rPr>
        <w:t xml:space="preserve"> the many refugees forced to abandon their native lands. May the voices of the poor be heard throughout this time of preparation for the Jubilee, which is meant to restore access to the fruits of the earth to everyone.</w:t>
      </w:r>
    </w:p>
    <w:p w14:paraId="66D35538" w14:textId="03FD5228" w:rsidR="00A72BA0" w:rsidRDefault="00A72BA0" w:rsidP="00A72BA0">
      <w:pPr>
        <w:pStyle w:val="ListParagraph"/>
        <w:rPr>
          <w:rFonts w:ascii="Arial Nova" w:hAnsi="Arial Nova"/>
          <w:sz w:val="24"/>
          <w:szCs w:val="24"/>
        </w:rPr>
      </w:pPr>
      <w:r>
        <w:rPr>
          <w:rFonts w:ascii="Arial Nova" w:hAnsi="Arial Nova"/>
          <w:sz w:val="24"/>
          <w:szCs w:val="24"/>
        </w:rPr>
        <w:t xml:space="preserve">We should try to make sure that we do not look upon anyone as different from ourselves. We are all children of God, and we must treat one another with respect regardless of our differences. </w:t>
      </w:r>
      <w:proofErr w:type="gramStart"/>
      <w:r>
        <w:rPr>
          <w:rFonts w:ascii="Arial Nova" w:hAnsi="Arial Nova"/>
          <w:sz w:val="24"/>
          <w:szCs w:val="24"/>
        </w:rPr>
        <w:t>In particular, Pope Francis</w:t>
      </w:r>
      <w:proofErr w:type="gramEnd"/>
      <w:r>
        <w:rPr>
          <w:rFonts w:ascii="Arial Nova" w:hAnsi="Arial Nova"/>
          <w:sz w:val="24"/>
          <w:szCs w:val="24"/>
        </w:rPr>
        <w:t xml:space="preserve"> would like us to turn towards those in need and try to help them, especially those living in poverty and refugees.  </w:t>
      </w:r>
    </w:p>
    <w:p w14:paraId="0E87B552" w14:textId="77777777" w:rsidR="00A72BA0" w:rsidRPr="00A72BA0" w:rsidRDefault="00A72BA0" w:rsidP="00A72BA0">
      <w:pPr>
        <w:pStyle w:val="ListParagraph"/>
        <w:rPr>
          <w:rFonts w:ascii="Arial Nova" w:hAnsi="Arial Nova"/>
          <w:sz w:val="24"/>
          <w:szCs w:val="24"/>
        </w:rPr>
      </w:pPr>
    </w:p>
    <w:p w14:paraId="1D4FCC7B" w14:textId="4037C2CE" w:rsidR="00A72BA0" w:rsidRDefault="00A72BA0" w:rsidP="00A72BA0">
      <w:pPr>
        <w:pStyle w:val="ListParagraph"/>
        <w:numPr>
          <w:ilvl w:val="0"/>
          <w:numId w:val="1"/>
        </w:numPr>
        <w:rPr>
          <w:rFonts w:ascii="Arial Nova" w:hAnsi="Arial Nova"/>
          <w:i/>
          <w:iCs/>
          <w:color w:val="0B769F" w:themeColor="accent4" w:themeShade="BF"/>
          <w:sz w:val="24"/>
          <w:szCs w:val="24"/>
        </w:rPr>
      </w:pPr>
      <w:r w:rsidRPr="00A72BA0">
        <w:rPr>
          <w:rFonts w:ascii="Arial Nova" w:hAnsi="Arial Nova"/>
          <w:i/>
          <w:iCs/>
          <w:color w:val="0B769F" w:themeColor="accent4" w:themeShade="BF"/>
          <w:sz w:val="24"/>
          <w:szCs w:val="24"/>
        </w:rPr>
        <w:t>…S</w:t>
      </w:r>
      <w:r w:rsidRPr="00A72BA0">
        <w:rPr>
          <w:rFonts w:ascii="Arial Nova" w:hAnsi="Arial Nova"/>
          <w:i/>
          <w:iCs/>
          <w:color w:val="0B769F" w:themeColor="accent4" w:themeShade="BF"/>
          <w:sz w:val="24"/>
          <w:szCs w:val="24"/>
        </w:rPr>
        <w:t xml:space="preserve">hould also embrace these fundamental aspects of our life in society as part of a coherent whole. In the realization that all of us are pilgrims on this earth, which the Lord has charged us to till and keep (cf. Gen 2:15), may we never fail, </w:t>
      </w:r>
      <w:proofErr w:type="gramStart"/>
      <w:r w:rsidRPr="00A72BA0">
        <w:rPr>
          <w:rFonts w:ascii="Arial Nova" w:hAnsi="Arial Nova"/>
          <w:i/>
          <w:iCs/>
          <w:color w:val="0B769F" w:themeColor="accent4" w:themeShade="BF"/>
          <w:sz w:val="24"/>
          <w:szCs w:val="24"/>
        </w:rPr>
        <w:t>in the course of</w:t>
      </w:r>
      <w:proofErr w:type="gramEnd"/>
      <w:r w:rsidRPr="00A72BA0">
        <w:rPr>
          <w:rFonts w:ascii="Arial Nova" w:hAnsi="Arial Nova"/>
          <w:i/>
          <w:iCs/>
          <w:color w:val="0B769F" w:themeColor="accent4" w:themeShade="BF"/>
          <w:sz w:val="24"/>
          <w:szCs w:val="24"/>
        </w:rPr>
        <w:t xml:space="preserve"> our sojourn, to contemplate the beauty of creation and care for our common home. It is my hope that the coming Jubilee Year will be celebrated and experienced with this intention too. Growing numbers of men and women, including many young people and children, have come to realize that care for creation is an essential expression of our faith in God and our obedience to his will</w:t>
      </w:r>
      <w:r w:rsidRPr="00A72BA0">
        <w:rPr>
          <w:rFonts w:ascii="Arial Nova" w:hAnsi="Arial Nova"/>
          <w:i/>
          <w:iCs/>
          <w:color w:val="0B769F" w:themeColor="accent4" w:themeShade="BF"/>
          <w:sz w:val="24"/>
          <w:szCs w:val="24"/>
        </w:rPr>
        <w:t>.</w:t>
      </w:r>
    </w:p>
    <w:p w14:paraId="50965CD8" w14:textId="70558BD9" w:rsidR="00A72BA0" w:rsidRDefault="00A72BA0" w:rsidP="00A72BA0">
      <w:pPr>
        <w:pStyle w:val="ListParagraph"/>
        <w:rPr>
          <w:rFonts w:ascii="Arial Nova" w:hAnsi="Arial Nova"/>
          <w:sz w:val="24"/>
          <w:szCs w:val="24"/>
        </w:rPr>
      </w:pPr>
      <w:r>
        <w:rPr>
          <w:rFonts w:ascii="Arial Nova" w:hAnsi="Arial Nova"/>
          <w:sz w:val="24"/>
          <w:szCs w:val="24"/>
        </w:rPr>
        <w:t xml:space="preserve">Let us try to look after the earth that God has given to us and trusted us with. We must think about all the ways that we can improve how we use </w:t>
      </w:r>
      <w:proofErr w:type="gramStart"/>
      <w:r>
        <w:rPr>
          <w:rFonts w:ascii="Arial Nova" w:hAnsi="Arial Nova"/>
          <w:sz w:val="24"/>
          <w:szCs w:val="24"/>
        </w:rPr>
        <w:t>it’s</w:t>
      </w:r>
      <w:proofErr w:type="gramEnd"/>
      <w:r>
        <w:rPr>
          <w:rFonts w:ascii="Arial Nova" w:hAnsi="Arial Nova"/>
          <w:sz w:val="24"/>
          <w:szCs w:val="24"/>
        </w:rPr>
        <w:t xml:space="preserve"> resources (water, energy, plants, animals) and try to take care of it as our common home. </w:t>
      </w:r>
    </w:p>
    <w:p w14:paraId="4AD12E05" w14:textId="77777777" w:rsidR="00A72BA0" w:rsidRPr="00A72BA0" w:rsidRDefault="00A72BA0" w:rsidP="00A72BA0">
      <w:pPr>
        <w:pStyle w:val="ListParagraph"/>
        <w:rPr>
          <w:rFonts w:ascii="Arial Nova" w:hAnsi="Arial Nova"/>
          <w:sz w:val="24"/>
          <w:szCs w:val="24"/>
        </w:rPr>
      </w:pPr>
    </w:p>
    <w:p w14:paraId="56F66B00" w14:textId="13F446E0" w:rsidR="00A72BA0" w:rsidRDefault="00A72BA0" w:rsidP="00A72BA0">
      <w:pPr>
        <w:pStyle w:val="ListParagraph"/>
        <w:numPr>
          <w:ilvl w:val="0"/>
          <w:numId w:val="1"/>
        </w:numPr>
        <w:rPr>
          <w:rFonts w:ascii="Arial Nova" w:hAnsi="Arial Nova"/>
          <w:i/>
          <w:iCs/>
          <w:color w:val="0B769F" w:themeColor="accent4" w:themeShade="BF"/>
          <w:sz w:val="24"/>
          <w:szCs w:val="24"/>
        </w:rPr>
      </w:pPr>
      <w:r w:rsidRPr="00A72BA0">
        <w:rPr>
          <w:rFonts w:ascii="Arial Nova" w:hAnsi="Arial Nova"/>
          <w:i/>
          <w:iCs/>
          <w:color w:val="0B769F" w:themeColor="accent4" w:themeShade="BF"/>
          <w:sz w:val="24"/>
          <w:szCs w:val="24"/>
        </w:rPr>
        <w:t>To you, dear Brother, I entrust responsibility for finding suitable ways for the Holy Year to be planned and celebrated with deep faith, lively hope and active charity.</w:t>
      </w:r>
    </w:p>
    <w:p w14:paraId="1E0E604D" w14:textId="333EAD44" w:rsidR="00A72BA0" w:rsidRPr="00A72BA0" w:rsidRDefault="00A72BA0" w:rsidP="00A72BA0">
      <w:pPr>
        <w:pStyle w:val="ListParagraph"/>
        <w:rPr>
          <w:rFonts w:ascii="Arial Nova" w:hAnsi="Arial Nova"/>
          <w:b/>
          <w:bCs/>
          <w:sz w:val="24"/>
          <w:szCs w:val="24"/>
        </w:rPr>
      </w:pPr>
      <w:r>
        <w:rPr>
          <w:rFonts w:ascii="Arial Nova" w:hAnsi="Arial Nova"/>
          <w:sz w:val="24"/>
          <w:szCs w:val="24"/>
        </w:rPr>
        <w:lastRenderedPageBreak/>
        <w:t xml:space="preserve">How can we plan for the Jubilee Year to make sure we make changes in our lives by caring for our common home, respecting one another and looking after those in need? Consider the three phrases – </w:t>
      </w:r>
      <w:r w:rsidRPr="00A72BA0">
        <w:rPr>
          <w:rFonts w:ascii="Arial Nova" w:hAnsi="Arial Nova"/>
          <w:b/>
          <w:bCs/>
          <w:sz w:val="24"/>
          <w:szCs w:val="24"/>
        </w:rPr>
        <w:t xml:space="preserve">deep faith, lively hope and active charity.  </w:t>
      </w:r>
    </w:p>
    <w:p w14:paraId="15FB898F" w14:textId="66A5AADA" w:rsidR="006D4F43" w:rsidRDefault="00A72BA0" w:rsidP="006D4F43">
      <w:pPr>
        <w:pStyle w:val="ListParagraph"/>
        <w:numPr>
          <w:ilvl w:val="0"/>
          <w:numId w:val="1"/>
        </w:numPr>
        <w:rPr>
          <w:rFonts w:ascii="Arial Nova" w:hAnsi="Arial Nova"/>
          <w:i/>
          <w:iCs/>
          <w:color w:val="0B769F" w:themeColor="accent4" w:themeShade="BF"/>
          <w:sz w:val="24"/>
          <w:szCs w:val="24"/>
        </w:rPr>
      </w:pPr>
      <w:r w:rsidRPr="006D4F43">
        <w:rPr>
          <w:rFonts w:ascii="Arial Nova" w:hAnsi="Arial Nova"/>
          <w:i/>
          <w:iCs/>
          <w:color w:val="0B769F" w:themeColor="accent4" w:themeShade="BF"/>
          <w:sz w:val="24"/>
          <w:szCs w:val="24"/>
        </w:rPr>
        <w:t xml:space="preserve">I would greatly desire that we devote 2024, the year preceding the Jubilee event, to a great “symphony” of prayer.  Prayer, above all else, to renew our desire to be in the presence of the Lord, to listen to him and to adore him. Prayer, moreover, to thank God for the many gifts of his love for us and to praise his work in creation, which summons everyone to respect it and to take concrete and responsible steps to protect it. Prayer as the expression of a single “heart and soul” (cf. Acts 4:32), which then translates into solidarity and the sharing of our daily bread. Prayer that makes it possible for every man and woman in this world to turn to the one God and to reveal to him what lies hidden in the depths of their heart. Prayer as the royal road to holiness, which enables us to be contemplative even </w:t>
      </w:r>
      <w:proofErr w:type="gramStart"/>
      <w:r w:rsidRPr="006D4F43">
        <w:rPr>
          <w:rFonts w:ascii="Arial Nova" w:hAnsi="Arial Nova"/>
          <w:i/>
          <w:iCs/>
          <w:color w:val="0B769F" w:themeColor="accent4" w:themeShade="BF"/>
          <w:sz w:val="24"/>
          <w:szCs w:val="24"/>
        </w:rPr>
        <w:t>in the midst of</w:t>
      </w:r>
      <w:proofErr w:type="gramEnd"/>
      <w:r w:rsidRPr="006D4F43">
        <w:rPr>
          <w:rFonts w:ascii="Arial Nova" w:hAnsi="Arial Nova"/>
          <w:i/>
          <w:iCs/>
          <w:color w:val="0B769F" w:themeColor="accent4" w:themeShade="BF"/>
          <w:sz w:val="24"/>
          <w:szCs w:val="24"/>
        </w:rPr>
        <w:t xml:space="preserve"> activity. In a word, may it be an intense year of prayer in which hearts are opened to receive the outpouring of God’s grace and to make the “Our Father,” the prayer Jesus taught us, the life programme of each of his disciples</w:t>
      </w:r>
    </w:p>
    <w:p w14:paraId="7B25FC34" w14:textId="0B9B6DDD" w:rsidR="006D4F43" w:rsidRDefault="006D4F43" w:rsidP="006D4F43">
      <w:pPr>
        <w:pStyle w:val="ListParagraph"/>
        <w:rPr>
          <w:rFonts w:ascii="Arial Nova" w:hAnsi="Arial Nova"/>
          <w:sz w:val="24"/>
          <w:szCs w:val="24"/>
        </w:rPr>
      </w:pPr>
      <w:r>
        <w:rPr>
          <w:rFonts w:ascii="Arial Nova" w:hAnsi="Arial Nova"/>
          <w:sz w:val="24"/>
          <w:szCs w:val="24"/>
        </w:rPr>
        <w:t xml:space="preserve">As we prepare for the Jubilee and even during the special year, let us use prayer to help, guide and support of pilgrimage. We can pray for </w:t>
      </w:r>
    </w:p>
    <w:p w14:paraId="394CF01D" w14:textId="77777777" w:rsidR="006D4F43" w:rsidRDefault="006D4F43" w:rsidP="006D4F43">
      <w:pPr>
        <w:pStyle w:val="ListParagraph"/>
        <w:rPr>
          <w:rFonts w:ascii="Arial Nova" w:hAnsi="Arial Nova"/>
          <w:sz w:val="24"/>
          <w:szCs w:val="24"/>
        </w:rPr>
      </w:pPr>
      <w:r>
        <w:rPr>
          <w:rFonts w:ascii="Arial Nova" w:hAnsi="Arial Nova"/>
          <w:sz w:val="24"/>
          <w:szCs w:val="24"/>
        </w:rPr>
        <w:tab/>
        <w:t>~ To listen to and love God</w:t>
      </w:r>
    </w:p>
    <w:p w14:paraId="3CA26718" w14:textId="46E01B66" w:rsidR="006D4F43" w:rsidRDefault="006D4F43" w:rsidP="006D4F43">
      <w:pPr>
        <w:pStyle w:val="ListParagraph"/>
        <w:ind w:left="1440"/>
        <w:rPr>
          <w:rFonts w:ascii="Arial Nova" w:hAnsi="Arial Nova"/>
          <w:sz w:val="24"/>
          <w:szCs w:val="24"/>
        </w:rPr>
      </w:pPr>
      <w:r w:rsidRPr="006D4F43">
        <w:rPr>
          <w:rFonts w:ascii="Arial Nova" w:hAnsi="Arial Nova"/>
          <w:sz w:val="24"/>
          <w:szCs w:val="24"/>
        </w:rPr>
        <w:t xml:space="preserve">~ to be thankful for all that God has given to us, especially our common </w:t>
      </w:r>
      <w:r>
        <w:rPr>
          <w:rFonts w:ascii="Arial Nova" w:hAnsi="Arial Nova"/>
          <w:sz w:val="24"/>
          <w:szCs w:val="24"/>
        </w:rPr>
        <w:t xml:space="preserve">       </w:t>
      </w:r>
      <w:r w:rsidRPr="006D4F43">
        <w:rPr>
          <w:rFonts w:ascii="Arial Nova" w:hAnsi="Arial Nova"/>
          <w:sz w:val="24"/>
          <w:szCs w:val="24"/>
        </w:rPr>
        <w:t>home which we promise to care for</w:t>
      </w:r>
      <w:r>
        <w:rPr>
          <w:rFonts w:ascii="Arial Nova" w:hAnsi="Arial Nova"/>
          <w:sz w:val="24"/>
          <w:szCs w:val="24"/>
        </w:rPr>
        <w:t>, respect and take responsibility of</w:t>
      </w:r>
    </w:p>
    <w:p w14:paraId="09005310" w14:textId="74993AED" w:rsidR="006D4F43" w:rsidRDefault="006D4F43" w:rsidP="006D4F43">
      <w:pPr>
        <w:pStyle w:val="ListParagraph"/>
        <w:ind w:left="1440"/>
        <w:rPr>
          <w:rFonts w:ascii="Arial Nova" w:hAnsi="Arial Nova"/>
          <w:sz w:val="24"/>
          <w:szCs w:val="24"/>
        </w:rPr>
      </w:pPr>
      <w:r>
        <w:rPr>
          <w:rFonts w:ascii="Arial Nova" w:hAnsi="Arial Nova"/>
          <w:sz w:val="24"/>
          <w:szCs w:val="24"/>
        </w:rPr>
        <w:t>~ For peace in our world and that we may all live as God’s children together</w:t>
      </w:r>
    </w:p>
    <w:p w14:paraId="1FC1AD1F" w14:textId="0B64EDA2" w:rsidR="006D4F43" w:rsidRDefault="006D4F43" w:rsidP="006D4F43">
      <w:pPr>
        <w:pStyle w:val="ListParagraph"/>
        <w:ind w:left="1440"/>
        <w:rPr>
          <w:rFonts w:ascii="Arial Nova" w:hAnsi="Arial Nova"/>
          <w:sz w:val="24"/>
          <w:szCs w:val="24"/>
        </w:rPr>
      </w:pPr>
      <w:r>
        <w:rPr>
          <w:rFonts w:ascii="Arial Nova" w:hAnsi="Arial Nova"/>
          <w:sz w:val="24"/>
          <w:szCs w:val="24"/>
        </w:rPr>
        <w:t>~ that we can reflect on our words and actions, even when we are living busy lives</w:t>
      </w:r>
    </w:p>
    <w:p w14:paraId="3B09A424" w14:textId="31C08128" w:rsidR="006D4F43" w:rsidRPr="006D4F43" w:rsidRDefault="006D4F43" w:rsidP="006D4F43">
      <w:pPr>
        <w:pStyle w:val="ListParagraph"/>
        <w:ind w:left="1440"/>
        <w:rPr>
          <w:rFonts w:ascii="Arial Nova" w:hAnsi="Arial Nova"/>
          <w:sz w:val="24"/>
          <w:szCs w:val="24"/>
        </w:rPr>
      </w:pPr>
      <w:r>
        <w:rPr>
          <w:rFonts w:ascii="Arial Nova" w:hAnsi="Arial Nova"/>
          <w:sz w:val="24"/>
          <w:szCs w:val="24"/>
        </w:rPr>
        <w:t xml:space="preserve">~ using the Our Father, the words Jesus taught us. </w:t>
      </w:r>
    </w:p>
    <w:p w14:paraId="36DEB69E" w14:textId="77777777" w:rsidR="006D4F43" w:rsidRPr="006D4F43" w:rsidRDefault="006D4F43" w:rsidP="006D4F43">
      <w:pPr>
        <w:pStyle w:val="ListParagraph"/>
        <w:ind w:left="1440"/>
        <w:rPr>
          <w:rFonts w:ascii="Arial Nova" w:hAnsi="Arial Nova"/>
          <w:sz w:val="24"/>
          <w:szCs w:val="24"/>
        </w:rPr>
      </w:pPr>
    </w:p>
    <w:p w14:paraId="5E033C27" w14:textId="77777777" w:rsidR="006D4F43" w:rsidRPr="006D4F43" w:rsidRDefault="006D4F43" w:rsidP="006D4F43">
      <w:pPr>
        <w:pStyle w:val="ListParagraph"/>
        <w:rPr>
          <w:rFonts w:ascii="Arial Nova" w:hAnsi="Arial Nova"/>
          <w:sz w:val="24"/>
          <w:szCs w:val="24"/>
        </w:rPr>
      </w:pPr>
    </w:p>
    <w:sectPr w:rsidR="006D4F43" w:rsidRPr="006D4F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FA1AFC"/>
    <w:multiLevelType w:val="hybridMultilevel"/>
    <w:tmpl w:val="C7E4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982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A0"/>
    <w:rsid w:val="00025DD6"/>
    <w:rsid w:val="00257F17"/>
    <w:rsid w:val="004049D0"/>
    <w:rsid w:val="00477D52"/>
    <w:rsid w:val="006D4F43"/>
    <w:rsid w:val="0083253F"/>
    <w:rsid w:val="00907146"/>
    <w:rsid w:val="00965291"/>
    <w:rsid w:val="00A72BA0"/>
    <w:rsid w:val="00B459B1"/>
    <w:rsid w:val="00F13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344D"/>
  <w15:chartTrackingRefBased/>
  <w15:docId w15:val="{6AE6306F-D5FC-4BDD-A9C9-A8FC248A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BA0"/>
    <w:rPr>
      <w:rFonts w:eastAsiaTheme="majorEastAsia" w:cstheme="majorBidi"/>
      <w:color w:val="272727" w:themeColor="text1" w:themeTint="D8"/>
    </w:rPr>
  </w:style>
  <w:style w:type="paragraph" w:styleId="Title">
    <w:name w:val="Title"/>
    <w:basedOn w:val="Normal"/>
    <w:next w:val="Normal"/>
    <w:link w:val="TitleChar"/>
    <w:uiPriority w:val="10"/>
    <w:qFormat/>
    <w:rsid w:val="00A72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BA0"/>
    <w:pPr>
      <w:spacing w:before="160"/>
      <w:jc w:val="center"/>
    </w:pPr>
    <w:rPr>
      <w:i/>
      <w:iCs/>
      <w:color w:val="404040" w:themeColor="text1" w:themeTint="BF"/>
    </w:rPr>
  </w:style>
  <w:style w:type="character" w:customStyle="1" w:styleId="QuoteChar">
    <w:name w:val="Quote Char"/>
    <w:basedOn w:val="DefaultParagraphFont"/>
    <w:link w:val="Quote"/>
    <w:uiPriority w:val="29"/>
    <w:rsid w:val="00A72BA0"/>
    <w:rPr>
      <w:i/>
      <w:iCs/>
      <w:color w:val="404040" w:themeColor="text1" w:themeTint="BF"/>
    </w:rPr>
  </w:style>
  <w:style w:type="paragraph" w:styleId="ListParagraph">
    <w:name w:val="List Paragraph"/>
    <w:basedOn w:val="Normal"/>
    <w:uiPriority w:val="34"/>
    <w:qFormat/>
    <w:rsid w:val="00A72BA0"/>
    <w:pPr>
      <w:ind w:left="720"/>
      <w:contextualSpacing/>
    </w:pPr>
  </w:style>
  <w:style w:type="character" w:styleId="IntenseEmphasis">
    <w:name w:val="Intense Emphasis"/>
    <w:basedOn w:val="DefaultParagraphFont"/>
    <w:uiPriority w:val="21"/>
    <w:qFormat/>
    <w:rsid w:val="00A72BA0"/>
    <w:rPr>
      <w:i/>
      <w:iCs/>
      <w:color w:val="0F4761" w:themeColor="accent1" w:themeShade="BF"/>
    </w:rPr>
  </w:style>
  <w:style w:type="paragraph" w:styleId="IntenseQuote">
    <w:name w:val="Intense Quote"/>
    <w:basedOn w:val="Normal"/>
    <w:next w:val="Normal"/>
    <w:link w:val="IntenseQuoteChar"/>
    <w:uiPriority w:val="30"/>
    <w:qFormat/>
    <w:rsid w:val="00A72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BA0"/>
    <w:rPr>
      <w:i/>
      <w:iCs/>
      <w:color w:val="0F4761" w:themeColor="accent1" w:themeShade="BF"/>
    </w:rPr>
  </w:style>
  <w:style w:type="character" w:styleId="IntenseReference">
    <w:name w:val="Intense Reference"/>
    <w:basedOn w:val="DefaultParagraphFont"/>
    <w:uiPriority w:val="32"/>
    <w:qFormat/>
    <w:rsid w:val="00A72B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18" ma:contentTypeDescription="Create a new document." ma:contentTypeScope="" ma:versionID="c164f64bf491fd6fd125a7504b4f5f28">
  <xsd:schema xmlns:xsd="http://www.w3.org/2001/XMLSchema" xmlns:xs="http://www.w3.org/2001/XMLSchema" xmlns:p="http://schemas.microsoft.com/office/2006/metadata/properties" xmlns:ns2="da27301d-8c7a-4f0d-8326-a59a515b7f74" xmlns:ns3="8406ccd5-7e7d-43f1-9d57-1450a2959d56" targetNamespace="http://schemas.microsoft.com/office/2006/metadata/properties" ma:root="true" ma:fieldsID="e26d41bb3d28ed5e4f55b45768e2614b" ns2:_="" ns3:_="">
    <xsd:import namespace="da27301d-8c7a-4f0d-8326-a59a515b7f74"/>
    <xsd:import namespace="8406ccd5-7e7d-43f1-9d57-1450a2959d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AutoTag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aa179b-116c-48f4-a7da-f6c2b38c033c}"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72db97-e6d1-419f-8615-e47e555704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C4868-0658-472F-8A8A-0420D83B54E9}">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2.xml><?xml version="1.0" encoding="utf-8"?>
<ds:datastoreItem xmlns:ds="http://schemas.openxmlformats.org/officeDocument/2006/customXml" ds:itemID="{D69F6D68-909E-44A7-918A-C2E5F5AD2D39}">
  <ds:schemaRefs>
    <ds:schemaRef ds:uri="http://schemas.microsoft.com/sharepoint/v3/contenttype/forms"/>
  </ds:schemaRefs>
</ds:datastoreItem>
</file>

<file path=customXml/itemProps3.xml><?xml version="1.0" encoding="utf-8"?>
<ds:datastoreItem xmlns:ds="http://schemas.openxmlformats.org/officeDocument/2006/customXml" ds:itemID="{91B250CE-500C-46D8-A572-1F292CDA2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7301d-8c7a-4f0d-8326-a59a515b7f74"/>
    <ds:schemaRef ds:uri="8406ccd5-7e7d-43f1-9d57-1450a2959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Gavan</dc:creator>
  <cp:keywords/>
  <dc:description/>
  <cp:lastModifiedBy>Melissa Gavan</cp:lastModifiedBy>
  <cp:revision>4</cp:revision>
  <dcterms:created xsi:type="dcterms:W3CDTF">2024-08-26T09:20:00Z</dcterms:created>
  <dcterms:modified xsi:type="dcterms:W3CDTF">2024-08-26T10:39:00Z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y fmtid="{D5CDD505-2E9C-101B-9397-08002B2CF9AE}" pid="3" name="MediaServiceImageTags">
    <vt:lpwstr/>
  </property>
</Properties>
</file>