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47D" w:rsidRPr="00CC347D" w:rsidRDefault="00CC347D">
      <w:pPr>
        <w:rPr>
          <w:sz w:val="28"/>
          <w:szCs w:val="28"/>
        </w:rPr>
      </w:pPr>
      <w:r w:rsidRPr="00CC347D">
        <w:rPr>
          <w:b/>
          <w:sz w:val="28"/>
          <w:szCs w:val="28"/>
        </w:rPr>
        <w:t xml:space="preserve">Theme: </w:t>
      </w:r>
      <w:r w:rsidRPr="00CC347D">
        <w:rPr>
          <w:sz w:val="28"/>
          <w:szCs w:val="28"/>
        </w:rPr>
        <w:t xml:space="preserve">“Catholic Schools: Good for Scotland”  </w:t>
      </w:r>
    </w:p>
    <w:p w:rsidR="00CC347D" w:rsidRDefault="00937A9B">
      <w:r>
        <w:t>The theme for the year has been agreed and this will feature in all of the literature, resources and media releases.  It has been noted that it will be important to ensure that it is clear that it is the centenary of the partnership between Church and state that is being marked, and not 100 years of Catholic education in Scotland.</w:t>
      </w:r>
    </w:p>
    <w:p w:rsidR="00F74EF8" w:rsidRPr="00303288" w:rsidRDefault="00F74EF8">
      <w:pPr>
        <w:rPr>
          <w:b/>
          <w:sz w:val="28"/>
          <w:szCs w:val="28"/>
        </w:rPr>
      </w:pPr>
      <w:r w:rsidRPr="00303288">
        <w:rPr>
          <w:b/>
          <w:sz w:val="28"/>
          <w:szCs w:val="28"/>
        </w:rPr>
        <w:t>Logo:</w:t>
      </w:r>
    </w:p>
    <w:p w:rsidR="00F74EF8" w:rsidRDefault="00937A9B">
      <w:r>
        <w:t>A logo is being developed to reflect the significance of the year.  This will be used on all materials.  It is hoped that it can be adopted and used, where appropriate, by Dioceses for email signatures and letterheads.</w:t>
      </w:r>
    </w:p>
    <w:p w:rsidR="00CC347D" w:rsidRPr="00CC347D" w:rsidRDefault="00CC347D">
      <w:pPr>
        <w:rPr>
          <w:sz w:val="28"/>
          <w:szCs w:val="28"/>
        </w:rPr>
      </w:pPr>
      <w:r w:rsidRPr="00CC347D">
        <w:rPr>
          <w:b/>
          <w:sz w:val="28"/>
          <w:szCs w:val="28"/>
        </w:rPr>
        <w:t>Icon:</w:t>
      </w:r>
      <w:r w:rsidRPr="00CC347D">
        <w:rPr>
          <w:sz w:val="28"/>
          <w:szCs w:val="28"/>
        </w:rPr>
        <w:t xml:space="preserve"> Jesus the Teacher</w:t>
      </w:r>
    </w:p>
    <w:p w:rsidR="00CC347D" w:rsidRDefault="00937A9B">
      <w:r>
        <w:t>An Icon</w:t>
      </w:r>
      <w:r w:rsidR="00CC347D">
        <w:t xml:space="preserve"> of Jesus the Teacher</w:t>
      </w:r>
      <w:r>
        <w:t xml:space="preserve"> has been commissioned to mark the centenary year</w:t>
      </w:r>
      <w:r w:rsidR="00CC347D">
        <w:t xml:space="preserve"> and will reflect some of the characteristics of the history of Catholic education in Scotland, as well as the t</w:t>
      </w:r>
      <w:r w:rsidR="00A63A85">
        <w:t>raditional elements of an Icon.  I</w:t>
      </w:r>
      <w:r>
        <w:t>nitially it wa</w:t>
      </w:r>
      <w:r w:rsidR="00A63A85">
        <w:t>s hoped t</w:t>
      </w:r>
      <w:r>
        <w:t>hat the Icon would be ready for December 2017, however the organisation committee have requested that we ask for an earlier date, August 2017, so that it can be promoted and used within schools across the academic year.</w:t>
      </w:r>
    </w:p>
    <w:p w:rsidR="00CC347D" w:rsidRDefault="00CC347D">
      <w:r>
        <w:t xml:space="preserve">The </w:t>
      </w:r>
      <w:r w:rsidR="00937A9B">
        <w:t>Icon will be the</w:t>
      </w:r>
      <w:r>
        <w:t xml:space="preserve"> focus of a Spiritual Pilgrimage around the 8 Dioceses of Scotland to mark the centenary.  Each Diocese will host the Icon for </w:t>
      </w:r>
      <w:r w:rsidR="00690805">
        <w:t>approximately one month</w:t>
      </w:r>
      <w:r>
        <w:t>. It is hoped that extraordinary events to mark 2018 will take place in each Diocese while the Icon is present.  A ‘placemat’ of suggestions will be given to each Diocese that detail the kind of events and opportunities they could host.</w:t>
      </w:r>
    </w:p>
    <w:p w:rsidR="00CC347D" w:rsidRDefault="00CC347D">
      <w:r>
        <w:t>Each school and parish will be given the opportunity to buy a replica of the Icon to display in their local community to mark the legacy of the centenary.</w:t>
      </w:r>
      <w:r w:rsidR="00937A9B">
        <w:t xml:space="preserve">  CHAPS have indicated that they would like to present each school with a copy of the Icon at their annual conference in September.</w:t>
      </w:r>
    </w:p>
    <w:p w:rsidR="00F74EF8" w:rsidRDefault="00F74EF8">
      <w:r>
        <w:t>Prayer resources will be written for use when awaiting the Icon ( a Novena to prepare), for receiving the Icon (either as a Diocese or into your school/ parish) and for journeying with the Icon to the next host.</w:t>
      </w:r>
    </w:p>
    <w:p w:rsidR="00303288" w:rsidRPr="00D96A62" w:rsidRDefault="00303288">
      <w:pPr>
        <w:rPr>
          <w:b/>
          <w:sz w:val="28"/>
          <w:szCs w:val="28"/>
        </w:rPr>
      </w:pPr>
      <w:r w:rsidRPr="00D96A62">
        <w:rPr>
          <w:b/>
          <w:sz w:val="28"/>
          <w:szCs w:val="28"/>
        </w:rPr>
        <w:t>National/Diocesan events:</w:t>
      </w:r>
    </w:p>
    <w:p w:rsidR="00303288" w:rsidRDefault="00D568C3">
      <w:r>
        <w:t xml:space="preserve">The organisation committee have agreed that the year should offer opportunities to mark the centenary at National level, but that each </w:t>
      </w:r>
      <w:r w:rsidR="00303288">
        <w:t>Diocese</w:t>
      </w:r>
      <w:r>
        <w:t xml:space="preserve"> should also organise events at a local level, to allow as many people as possible to participate.  The committee suggested that a framework be used to allow Dioceses to reflect their individual characteristics and culture across the year but to also ensure that there is</w:t>
      </w:r>
      <w:r w:rsidR="00303288">
        <w:t xml:space="preserve"> </w:t>
      </w:r>
      <w:r w:rsidR="00D96A62">
        <w:t>consistency of approach and experience in each diocese.</w:t>
      </w:r>
    </w:p>
    <w:p w:rsidR="00356580" w:rsidRDefault="00356580" w:rsidP="00356580">
      <w:r>
        <w:t xml:space="preserve">In considering the suggested events to mark the centenary it was noted that care should be taken to ensure that each of the constituent groups that make up the Catholic education community are able to participate in some way. </w:t>
      </w:r>
    </w:p>
    <w:p w:rsidR="0065613D" w:rsidRDefault="0065613D" w:rsidP="00356580">
      <w:r>
        <w:lastRenderedPageBreak/>
        <w:t>It is hoped that there will be one ‘National’ event hosted in each diocese across the year.  The intention would be co-ordinate this with the journey of the Icon around the country.  Some of the events will be extraordinary, others will be events that were due to happen and will take the centenary as their theme.</w:t>
      </w:r>
    </w:p>
    <w:p w:rsidR="0065613D" w:rsidRDefault="00356580" w:rsidP="00356580">
      <w:r>
        <w:t>The committee agreed that a National</w:t>
      </w:r>
      <w:r w:rsidR="00801E8A">
        <w:t xml:space="preserve"> Schools’</w:t>
      </w:r>
      <w:r>
        <w:t xml:space="preserve"> Mass sh</w:t>
      </w:r>
      <w:r w:rsidR="00801E8A">
        <w:t>ould be organised.</w:t>
      </w:r>
      <w:r>
        <w:t xml:space="preserve"> </w:t>
      </w:r>
      <w:r w:rsidR="00801E8A">
        <w:t xml:space="preserve">In order </w:t>
      </w:r>
      <w:r>
        <w:t xml:space="preserve">to allow all schools to participate it was suggested that this should be held in June and that Perth would be a suitable central location.  </w:t>
      </w:r>
      <w:r w:rsidR="0065613D">
        <w:t>We</w:t>
      </w:r>
      <w:r>
        <w:t xml:space="preserve"> are investigating the use of St. Johnstone’s football stadium for the event.  </w:t>
      </w:r>
      <w:r w:rsidR="0065613D">
        <w:t>We</w:t>
      </w:r>
      <w:r>
        <w:t xml:space="preserve"> have been asked to canvas all schools to gauge how many pupils they would be able to send to support such an event.  The response to this request for a general indication of numbers</w:t>
      </w:r>
      <w:r w:rsidR="0065613D">
        <w:t>, will help to make a final decision about date, time and venue for a schools’ Mass.</w:t>
      </w:r>
    </w:p>
    <w:p w:rsidR="00303288" w:rsidRDefault="0065613D">
      <w:r>
        <w:t>We</w:t>
      </w:r>
      <w:r w:rsidR="00303288">
        <w:t xml:space="preserve"> are working on producing</w:t>
      </w:r>
      <w:r w:rsidR="00D96A62">
        <w:t xml:space="preserve"> a series of ‘placemats’ that offer suggestions of events and activities that could happen during the year, and in particular when the Icon is in the Diocese.  This would include the traditional, planned annual events such as Education Masses, S6 conferences, use of CEW lessons, but would also allow the opportunity for extraordinary events.</w:t>
      </w:r>
      <w:r w:rsidR="00A63A85">
        <w:t xml:space="preserve">  It is hoped that Dioceses/parishes and local authorities c</w:t>
      </w:r>
      <w:r w:rsidR="00F869E8">
        <w:t>ould make use of the work</w:t>
      </w:r>
      <w:r w:rsidR="00A63A85">
        <w:t xml:space="preserve"> being done as part of the learning and teaching (detailed below) for displays and exhibitions.</w:t>
      </w:r>
    </w:p>
    <w:p w:rsidR="00356580" w:rsidRDefault="00356580">
      <w:r>
        <w:t>Aware of the significant work of the existing Diocesan staff, Paisley Diocese have approached two recently retired head teachers and asked them to co-ordinate and support all of the 2018 events across the Diocese.  The committee thought that this was a positive move and that this is a strategy that could be helpful for others to employ.</w:t>
      </w:r>
    </w:p>
    <w:p w:rsidR="00D96A62" w:rsidRDefault="00D96A62">
      <w:r>
        <w:t>It is hoped that Diocese</w:t>
      </w:r>
      <w:r w:rsidR="00F869E8">
        <w:t>s</w:t>
      </w:r>
      <w:r>
        <w:t xml:space="preserve"> will link with local authorities to reflect the distinctive nature of each area.  For example to host an exhibition in the local town hall or libraries to showcase the work done on the schools’ history or to host a civic reception with local elected members and the education department to mark the occasion.</w:t>
      </w:r>
      <w:r w:rsidR="009C3982">
        <w:t xml:space="preserve">  In addition each Diocese may wish to invite key members from the local authority to the Diocesan centre to meet with the Bishop and celebrate the centenary with, for example, the local CHAS and CHAPS committee.</w:t>
      </w:r>
    </w:p>
    <w:p w:rsidR="00D96A62" w:rsidRDefault="00D96A62">
      <w:r>
        <w:t>The SCES Parental Involvement Working Group are considering ways that they can encourage parents to actively participate in the centenary.  It is hoped that each Diocese may consider having an event for parent council members to meet and share experiences.  If this is not practical due to geography, then it may be possible to host something at local authority level or cluster level.</w:t>
      </w:r>
    </w:p>
    <w:p w:rsidR="00CC347D" w:rsidRPr="006F72D2" w:rsidRDefault="007C09C2">
      <w:pPr>
        <w:rPr>
          <w:sz w:val="28"/>
          <w:szCs w:val="28"/>
        </w:rPr>
      </w:pPr>
      <w:r w:rsidRPr="006F72D2">
        <w:rPr>
          <w:b/>
          <w:sz w:val="28"/>
          <w:szCs w:val="28"/>
        </w:rPr>
        <w:t>Learning and Teaching:</w:t>
      </w:r>
      <w:r w:rsidRPr="006F72D2">
        <w:rPr>
          <w:sz w:val="28"/>
          <w:szCs w:val="28"/>
        </w:rPr>
        <w:t xml:space="preserve"> Lessons to prepare for 2018</w:t>
      </w:r>
    </w:p>
    <w:p w:rsidR="00CC347D" w:rsidRDefault="0065613D">
      <w:r>
        <w:t>We</w:t>
      </w:r>
      <w:r w:rsidR="007C09C2">
        <w:t xml:space="preserve"> are working on a suite of lessons that will be available to schools in 3 units.  The first will be available from August 2017 and can be used in the term August to October.  This will focus on the history of Catholic education and prompt schools to consider gathering information and evidence that reflects the history of their own community.  This can be used for a display or exhibition at local authority / Diocesan level.</w:t>
      </w:r>
    </w:p>
    <w:p w:rsidR="007C09C2" w:rsidRDefault="007C09C2">
      <w:r>
        <w:t xml:space="preserve">The second unit will consider the present day situation and focus on the theme for Catholic Education 2018 “Serving the Common Good”.  This theme comes from ‘Developing In Faith’ and is well known in all schools.  The lessons will be developed to allow pupils to learn about the </w:t>
      </w:r>
      <w:r>
        <w:lastRenderedPageBreak/>
        <w:t>contribution they, and those who have been to Catholic schools, make to Scotland and the wider world.  This will be available from December 2017 and can be used from January 2018 to begin to prepare for Catholic Education Week.</w:t>
      </w:r>
    </w:p>
    <w:p w:rsidR="007C09C2" w:rsidRDefault="007C09C2">
      <w:r>
        <w:t>The third unit will</w:t>
      </w:r>
      <w:r w:rsidR="006F72D2">
        <w:t xml:space="preserve"> focus on the future, in that it will consider the positive place that Catholic schools will continue to offer Scotland in the future.  This will include the chance to focus on vocation and ‘playing our part’ in the world of science, medicine, industry, education, innovation etc.  It will explore the Spiritual and Academic dimensions of Catholic schools and offer opportunities to reflect and pray on the distinctive nature of learning in a Catholic school. This unit will be ready in February of 2018 and will act as the forum for work while the Icon is within a Diocese.</w:t>
      </w:r>
    </w:p>
    <w:p w:rsidR="006F72D2" w:rsidRPr="006F72D2" w:rsidRDefault="006F72D2">
      <w:pPr>
        <w:rPr>
          <w:sz w:val="28"/>
          <w:szCs w:val="28"/>
        </w:rPr>
      </w:pPr>
      <w:r w:rsidRPr="006F72D2">
        <w:rPr>
          <w:b/>
          <w:sz w:val="28"/>
          <w:szCs w:val="28"/>
        </w:rPr>
        <w:t>Video Documentary:</w:t>
      </w:r>
      <w:r w:rsidRPr="006F72D2">
        <w:rPr>
          <w:sz w:val="28"/>
          <w:szCs w:val="28"/>
        </w:rPr>
        <w:t xml:space="preserve"> Catholic Education 100 years</w:t>
      </w:r>
    </w:p>
    <w:p w:rsidR="006F72D2" w:rsidRDefault="0065613D">
      <w:r>
        <w:t>We</w:t>
      </w:r>
      <w:r w:rsidR="006F72D2">
        <w:t xml:space="preserve"> are commissioning a 30 minute documentary to mark the centenary. </w:t>
      </w:r>
      <w:r>
        <w:t>We</w:t>
      </w:r>
      <w:r w:rsidR="006F72D2">
        <w:t xml:space="preserve"> hope that it would be in 3 to 4 chapters that could be easily accessed and used in a variety of settings.  The current suggestion is that it will mirror the lesson planning within schools and focus on the past, present and future.</w:t>
      </w:r>
    </w:p>
    <w:p w:rsidR="00A63A85" w:rsidRDefault="00A63A85">
      <w:r>
        <w:t>We would hope to make use of the film in a variety of ways.  Including having it played as part of the Diocesan exhibitions, linking it with the lesson plans and as a spring board for schools and communities to make their own videos.</w:t>
      </w:r>
    </w:p>
    <w:p w:rsidR="006F72D2" w:rsidRDefault="00D568C3">
      <w:r>
        <w:t>The organisation committee agreed that this was a purposeful endeavour and gave the go-ahead to pursue it further.</w:t>
      </w:r>
    </w:p>
    <w:p w:rsidR="00F74EF8" w:rsidRPr="00F74EF8" w:rsidRDefault="00F74EF8">
      <w:pPr>
        <w:rPr>
          <w:b/>
          <w:sz w:val="28"/>
          <w:szCs w:val="28"/>
        </w:rPr>
      </w:pPr>
      <w:r w:rsidRPr="00F74EF8">
        <w:rPr>
          <w:b/>
          <w:sz w:val="28"/>
          <w:szCs w:val="28"/>
        </w:rPr>
        <w:t>Pilgrimage:</w:t>
      </w:r>
    </w:p>
    <w:p w:rsidR="00D568C3" w:rsidRDefault="00D568C3">
      <w:r>
        <w:t xml:space="preserve">The committee have agreed to a pilgrimage in Rome in October 2018.  This will be open to all members of the Catholic Education community in Scotland.  It will be planned to coincide with the majority of October holidays and it is proposed that the programme will run from Monday to Friday. Participants would be asked to make their own travel arrangements and commit to </w:t>
      </w:r>
      <w:r w:rsidR="00F74EF8">
        <w:t>a 4-5 day programme,</w:t>
      </w:r>
      <w:r>
        <w:t xml:space="preserve"> including staying in the same accommodation.  The timing would allow colleagues to arrive early, or stay later if they wanted to include a holiday element to their trip.  </w:t>
      </w:r>
    </w:p>
    <w:p w:rsidR="00F74EF8" w:rsidRDefault="00D568C3">
      <w:r>
        <w:t xml:space="preserve">We are exploring details of the programme, but hope to include a balance of spiritual, pastoral and social activities.  We hope to have time to meet members of the congregation for education </w:t>
      </w:r>
      <w:r w:rsidR="00F74EF8">
        <w:t>an</w:t>
      </w:r>
      <w:r>
        <w:t>d are requesting an audience with the Holy Father</w:t>
      </w:r>
      <w:r w:rsidR="00F74EF8">
        <w:t>.</w:t>
      </w:r>
    </w:p>
    <w:p w:rsidR="00A63A85" w:rsidRDefault="00A63A85">
      <w:r>
        <w:t xml:space="preserve">There is a possibility of organising a pilgrimage for senior pupils using the St. Andrew’s Way as a possible route.  This needs to be investigated further.  It is hoped that, if it is possible, that it could be a joint venture with the pastoral planning team from the school of education at Glasgow University, in conjunction with SCIAF or another charity.  </w:t>
      </w:r>
    </w:p>
    <w:p w:rsidR="00F74EF8" w:rsidRPr="00F74EF8" w:rsidRDefault="00F74EF8">
      <w:pPr>
        <w:rPr>
          <w:b/>
          <w:sz w:val="28"/>
          <w:szCs w:val="28"/>
        </w:rPr>
      </w:pPr>
      <w:r w:rsidRPr="00F74EF8">
        <w:rPr>
          <w:b/>
          <w:sz w:val="28"/>
          <w:szCs w:val="28"/>
        </w:rPr>
        <w:t>Leadership Academy:</w:t>
      </w:r>
    </w:p>
    <w:p w:rsidR="00A63A85" w:rsidRDefault="00F74EF8" w:rsidP="00A63A85">
      <w:r>
        <w:t xml:space="preserve">SCES have been discussing the possibility of establishing a ‘leadership academy’ (this is a working title) and launching this in 2018.  This is to reflect the latest strategy paper from SCES on Career Long Professional Learning (CLPL) and to complement the new structures for qualifications for headship.  </w:t>
      </w:r>
      <w:r>
        <w:lastRenderedPageBreak/>
        <w:t xml:space="preserve">The suggestion is that there is an international dimension to this academy, where </w:t>
      </w:r>
      <w:r w:rsidR="0065613D">
        <w:t>school leaders</w:t>
      </w:r>
      <w:r>
        <w:t xml:space="preserve"> gain the vision of the Uni</w:t>
      </w:r>
      <w:r w:rsidR="00801E8A">
        <w:t xml:space="preserve">versal Church and the network of Catholic schools </w:t>
      </w:r>
      <w:r>
        <w:t>across the worl</w:t>
      </w:r>
      <w:r w:rsidR="00801E8A">
        <w:t>d.  The hope is that, in time, the academy will</w:t>
      </w:r>
      <w:r>
        <w:t xml:space="preserve"> have a suite of opportunities available that mirror the 6 themes for CLPL outlined in the SCES strategy paper ‘</w:t>
      </w:r>
      <w:r w:rsidR="00073590">
        <w:t>C</w:t>
      </w:r>
      <w:r>
        <w:t>ompanions o</w:t>
      </w:r>
      <w:r w:rsidR="00073590">
        <w:t>n the J</w:t>
      </w:r>
      <w:r>
        <w:t xml:space="preserve">ourney’. </w:t>
      </w:r>
      <w:r w:rsidR="00A63A85">
        <w:t>We aim to gain accreditation from the Scottish College for Educational Leadership and the General Teaching Council of Scotland for the programme.</w:t>
      </w:r>
    </w:p>
    <w:p w:rsidR="00A63A85" w:rsidRDefault="00D568C3">
      <w:r>
        <w:t xml:space="preserve">The committee agreed that this academy could be launched in April </w:t>
      </w:r>
      <w:r w:rsidR="00F74EF8">
        <w:t xml:space="preserve">2018 </w:t>
      </w:r>
      <w:r>
        <w:t xml:space="preserve"> with an academic pilgrimage to Salamanca. Details of how participants would be </w:t>
      </w:r>
      <w:r w:rsidR="00356580">
        <w:t>chosen have still to be finalised, but it was agreed that this should be done in collaboration with Diocesan CHAS and CHAPS groups and should, in the first instance, be for those considering headship in the next 2-3 years</w:t>
      </w:r>
      <w:r w:rsidR="00F74EF8">
        <w:t>.</w:t>
      </w:r>
      <w:r w:rsidR="00356580">
        <w:t xml:space="preserve">  There will be 2 places available per dioceses – 1 for primary staff and 1 for secondary staff.  </w:t>
      </w:r>
    </w:p>
    <w:p w:rsidR="00356580" w:rsidRDefault="00356580">
      <w:r>
        <w:t>The aim would be to repeat this in future years, including for staff at different stages of their career journey.</w:t>
      </w:r>
    </w:p>
    <w:p w:rsidR="00801E8A" w:rsidRDefault="00801E8A">
      <w:r>
        <w:t>It is hoped that the academy will be a lasting legacy of the centenary year.</w:t>
      </w:r>
    </w:p>
    <w:p w:rsidR="00F74EF8" w:rsidRPr="00A63A85" w:rsidRDefault="00F74EF8">
      <w:r w:rsidRPr="00F74EF8">
        <w:rPr>
          <w:b/>
          <w:sz w:val="28"/>
          <w:szCs w:val="28"/>
        </w:rPr>
        <w:t>University of Glasgow:</w:t>
      </w:r>
    </w:p>
    <w:p w:rsidR="00F74EF8" w:rsidRDefault="00F74EF8">
      <w:pPr>
        <w:rPr>
          <w:rFonts w:cstheme="minorHAnsi"/>
        </w:rPr>
      </w:pPr>
      <w:r>
        <w:t xml:space="preserve">Leonard Franchi is instrumental in hosting a conference for </w:t>
      </w:r>
      <w:r w:rsidRPr="00F74EF8">
        <w:rPr>
          <w:rFonts w:cstheme="minorHAnsi"/>
        </w:rPr>
        <w:t>ACISE (Association of Catholic Institutes of Education)</w:t>
      </w:r>
      <w:r>
        <w:rPr>
          <w:rFonts w:cstheme="minorHAnsi"/>
        </w:rPr>
        <w:t xml:space="preserve"> in April of 2018.  This is still in the planning stages and more information will follow.</w:t>
      </w:r>
    </w:p>
    <w:p w:rsidR="00A63A85" w:rsidRDefault="00F74EF8">
      <w:pPr>
        <w:rPr>
          <w:rFonts w:cstheme="minorHAnsi"/>
        </w:rPr>
      </w:pPr>
      <w:r>
        <w:rPr>
          <w:rFonts w:cstheme="minorHAnsi"/>
        </w:rPr>
        <w:t>The exhibition, being developed by Raymond McCluskey, continues to be worked on.  It is hoped that this will feature at the ACISE conference and be able to tour the Dioceses with the Icon.</w:t>
      </w:r>
    </w:p>
    <w:p w:rsidR="00F74EF8" w:rsidRPr="00303288" w:rsidRDefault="00303288">
      <w:pPr>
        <w:rPr>
          <w:rFonts w:cstheme="minorHAnsi"/>
          <w:b/>
          <w:sz w:val="28"/>
          <w:szCs w:val="28"/>
        </w:rPr>
      </w:pPr>
      <w:r w:rsidRPr="00303288">
        <w:rPr>
          <w:rFonts w:cstheme="minorHAnsi"/>
          <w:b/>
          <w:sz w:val="28"/>
          <w:szCs w:val="28"/>
        </w:rPr>
        <w:t>Scottish Government: Reception to mark centenary</w:t>
      </w:r>
    </w:p>
    <w:p w:rsidR="00303288" w:rsidRDefault="00303288">
      <w:pPr>
        <w:rPr>
          <w:rFonts w:cstheme="minorHAnsi"/>
        </w:rPr>
      </w:pPr>
      <w:r>
        <w:rPr>
          <w:rFonts w:cstheme="minorHAnsi"/>
        </w:rPr>
        <w:t xml:space="preserve">SCES have had confirmation from Scottish Government that they would be willing to host a reception at Edinburgh Castle to mark the centenary.  The proposed dates are the last week in October 2018.  </w:t>
      </w:r>
    </w:p>
    <w:p w:rsidR="00303288" w:rsidRPr="00303288" w:rsidRDefault="00303288">
      <w:pPr>
        <w:rPr>
          <w:rFonts w:cstheme="minorHAnsi"/>
          <w:b/>
          <w:sz w:val="28"/>
          <w:szCs w:val="28"/>
        </w:rPr>
      </w:pPr>
      <w:r w:rsidRPr="00303288">
        <w:rPr>
          <w:rFonts w:cstheme="minorHAnsi"/>
          <w:b/>
          <w:sz w:val="28"/>
          <w:szCs w:val="28"/>
        </w:rPr>
        <w:t>Directors of Catholic Education in Europe:</w:t>
      </w:r>
    </w:p>
    <w:p w:rsidR="00303288" w:rsidRDefault="00303288">
      <w:pPr>
        <w:rPr>
          <w:rFonts w:cstheme="minorHAnsi"/>
        </w:rPr>
      </w:pPr>
      <w:r>
        <w:rPr>
          <w:rFonts w:cstheme="minorHAnsi"/>
        </w:rPr>
        <w:t>The conference for Directors of Catholic Education in Europe will be hosted in Scotland from 25</w:t>
      </w:r>
      <w:r w:rsidRPr="00303288">
        <w:rPr>
          <w:rFonts w:cstheme="minorHAnsi"/>
          <w:vertAlign w:val="superscript"/>
        </w:rPr>
        <w:t>th</w:t>
      </w:r>
      <w:r>
        <w:rPr>
          <w:rFonts w:cstheme="minorHAnsi"/>
        </w:rPr>
        <w:t xml:space="preserve"> to 28</w:t>
      </w:r>
      <w:r w:rsidRPr="00303288">
        <w:rPr>
          <w:rFonts w:cstheme="minorHAnsi"/>
          <w:vertAlign w:val="superscript"/>
        </w:rPr>
        <w:t>th</w:t>
      </w:r>
      <w:r>
        <w:rPr>
          <w:rFonts w:cstheme="minorHAnsi"/>
        </w:rPr>
        <w:t xml:space="preserve"> October 2018.  The conference will be hosted at the </w:t>
      </w:r>
      <w:proofErr w:type="spellStart"/>
      <w:r>
        <w:rPr>
          <w:rFonts w:cstheme="minorHAnsi"/>
        </w:rPr>
        <w:t>Conforti</w:t>
      </w:r>
      <w:proofErr w:type="spellEnd"/>
      <w:r>
        <w:rPr>
          <w:rFonts w:cstheme="minorHAnsi"/>
        </w:rPr>
        <w:t xml:space="preserve"> Institute.  Directors will be given the opportunity to visit local schools, and to sample some Scottish culture.  Details </w:t>
      </w:r>
      <w:r w:rsidR="00A63A85">
        <w:rPr>
          <w:rFonts w:cstheme="minorHAnsi"/>
        </w:rPr>
        <w:t>of this conference will follow.</w:t>
      </w:r>
    </w:p>
    <w:p w:rsidR="00073590" w:rsidRPr="00073590" w:rsidRDefault="00073590">
      <w:pPr>
        <w:rPr>
          <w:rFonts w:cstheme="minorHAnsi"/>
          <w:b/>
          <w:sz w:val="28"/>
          <w:szCs w:val="28"/>
        </w:rPr>
      </w:pPr>
      <w:r w:rsidRPr="00073590">
        <w:rPr>
          <w:rFonts w:cstheme="minorHAnsi"/>
          <w:b/>
          <w:sz w:val="28"/>
          <w:szCs w:val="28"/>
        </w:rPr>
        <w:t>Media:</w:t>
      </w:r>
    </w:p>
    <w:p w:rsidR="00073590" w:rsidRDefault="0065613D">
      <w:pPr>
        <w:rPr>
          <w:rFonts w:cstheme="minorHAnsi"/>
        </w:rPr>
      </w:pPr>
      <w:r>
        <w:rPr>
          <w:rFonts w:cstheme="minorHAnsi"/>
        </w:rPr>
        <w:t>The media trail for 2018 will</w:t>
      </w:r>
      <w:r w:rsidR="00073590">
        <w:rPr>
          <w:rFonts w:cstheme="minorHAnsi"/>
        </w:rPr>
        <w:t xml:space="preserve"> b</w:t>
      </w:r>
      <w:r w:rsidR="00A63A85">
        <w:rPr>
          <w:rFonts w:cstheme="minorHAnsi"/>
        </w:rPr>
        <w:t xml:space="preserve">egin in October/November 2017.   </w:t>
      </w:r>
      <w:r>
        <w:rPr>
          <w:rFonts w:cstheme="minorHAnsi"/>
        </w:rPr>
        <w:t>T</w:t>
      </w:r>
      <w:r w:rsidR="00073590">
        <w:rPr>
          <w:rFonts w:cstheme="minorHAnsi"/>
        </w:rPr>
        <w:t xml:space="preserve">he key messages that </w:t>
      </w:r>
      <w:r>
        <w:rPr>
          <w:rFonts w:cstheme="minorHAnsi"/>
        </w:rPr>
        <w:t>we want to have at this time and h</w:t>
      </w:r>
      <w:r w:rsidR="00073590">
        <w:rPr>
          <w:rFonts w:cstheme="minorHAnsi"/>
        </w:rPr>
        <w:t xml:space="preserve">ow will we </w:t>
      </w:r>
      <w:r>
        <w:rPr>
          <w:rFonts w:cstheme="minorHAnsi"/>
        </w:rPr>
        <w:t>follow this throughout the year have still to be finalised, as is</w:t>
      </w:r>
      <w:r w:rsidR="00073590">
        <w:rPr>
          <w:rFonts w:cstheme="minorHAnsi"/>
        </w:rPr>
        <w:t xml:space="preserve"> the best way to use Social Media – Facebook, twitter, (Icon) </w:t>
      </w:r>
    </w:p>
    <w:p w:rsidR="00073590" w:rsidRDefault="0065613D">
      <w:pPr>
        <w:rPr>
          <w:rFonts w:cstheme="minorHAnsi"/>
        </w:rPr>
      </w:pPr>
      <w:r>
        <w:rPr>
          <w:rFonts w:cstheme="minorHAnsi"/>
        </w:rPr>
        <w:t>It has been noted that it will be vital to have a hub to host all of the events across the country and that this will be an exciting way to promote all of the activities and celebrations in schools, parishes and dioceses.  Finding ways to keep the hub up to date, including with the latest photographs and experiences of those involved in events, will be considered.</w:t>
      </w:r>
    </w:p>
    <w:p w:rsidR="00801E8A" w:rsidRDefault="00801E8A">
      <w:pPr>
        <w:rPr>
          <w:rFonts w:cstheme="minorHAnsi"/>
        </w:rPr>
      </w:pPr>
      <w:r>
        <w:rPr>
          <w:rFonts w:cstheme="minorHAnsi"/>
        </w:rPr>
        <w:lastRenderedPageBreak/>
        <w:t xml:space="preserve">PLEASE NOTE THAT THIS IS A DRAFT CALENDAR TO INDICATE THE SUGGESTED TIMESCALE AND POSSIBLE EVENTS THAT COULD BE ORGANISED.  LOCAL AND DIOCESAN EVENTS STILL NEED TO BE CONSIDERED </w:t>
      </w:r>
      <w:r w:rsidR="00F869E8">
        <w:rPr>
          <w:rFonts w:cstheme="minorHAnsi"/>
        </w:rPr>
        <w:t>AND A FINAL CALENDAR</w:t>
      </w:r>
      <w:r>
        <w:rPr>
          <w:rFonts w:cstheme="minorHAnsi"/>
        </w:rPr>
        <w:t xml:space="preserve"> PRODUCED.</w:t>
      </w:r>
    </w:p>
    <w:tbl>
      <w:tblPr>
        <w:tblStyle w:val="TableGrid"/>
        <w:tblW w:w="0" w:type="auto"/>
        <w:tblInd w:w="720" w:type="dxa"/>
        <w:tblLook w:val="04A0" w:firstRow="1" w:lastRow="0" w:firstColumn="1" w:lastColumn="0" w:noHBand="0" w:noVBand="1"/>
      </w:tblPr>
      <w:tblGrid>
        <w:gridCol w:w="1837"/>
        <w:gridCol w:w="4526"/>
        <w:gridCol w:w="1933"/>
      </w:tblGrid>
      <w:tr w:rsidR="00A63A85" w:rsidRPr="00B01602" w:rsidTr="005A6E47">
        <w:tc>
          <w:tcPr>
            <w:tcW w:w="1837" w:type="dxa"/>
          </w:tcPr>
          <w:p w:rsidR="00A63A85" w:rsidRDefault="00A63A85" w:rsidP="00A63A85">
            <w:pPr>
              <w:spacing w:before="80" w:after="80"/>
              <w:jc w:val="center"/>
              <w:rPr>
                <w:szCs w:val="24"/>
              </w:rPr>
            </w:pPr>
            <w:r>
              <w:rPr>
                <w:szCs w:val="24"/>
              </w:rPr>
              <w:t>Date</w:t>
            </w:r>
          </w:p>
        </w:tc>
        <w:tc>
          <w:tcPr>
            <w:tcW w:w="4526" w:type="dxa"/>
          </w:tcPr>
          <w:p w:rsidR="00A63A85" w:rsidRDefault="00A63A85" w:rsidP="00A63A85">
            <w:pPr>
              <w:spacing w:before="80" w:after="80"/>
              <w:jc w:val="center"/>
              <w:rPr>
                <w:szCs w:val="24"/>
              </w:rPr>
            </w:pPr>
            <w:r>
              <w:rPr>
                <w:szCs w:val="24"/>
              </w:rPr>
              <w:t>Event</w:t>
            </w:r>
          </w:p>
        </w:tc>
        <w:tc>
          <w:tcPr>
            <w:tcW w:w="1933" w:type="dxa"/>
            <w:tcBorders>
              <w:bottom w:val="single" w:sz="4" w:space="0" w:color="auto"/>
            </w:tcBorders>
          </w:tcPr>
          <w:p w:rsidR="00A63A85" w:rsidRDefault="00A63A85" w:rsidP="00A63A85">
            <w:pPr>
              <w:spacing w:before="80" w:after="80"/>
              <w:jc w:val="center"/>
              <w:rPr>
                <w:szCs w:val="24"/>
              </w:rPr>
            </w:pPr>
            <w:r>
              <w:rPr>
                <w:szCs w:val="24"/>
              </w:rPr>
              <w:t>ICON</w:t>
            </w:r>
          </w:p>
        </w:tc>
      </w:tr>
      <w:tr w:rsidR="0077580B" w:rsidRPr="00B01602" w:rsidTr="005A6E47">
        <w:tc>
          <w:tcPr>
            <w:tcW w:w="1837" w:type="dxa"/>
            <w:vMerge w:val="restart"/>
          </w:tcPr>
          <w:p w:rsidR="0077580B" w:rsidRDefault="0077580B" w:rsidP="00AB2EB0">
            <w:pPr>
              <w:spacing w:before="80" w:after="80"/>
              <w:rPr>
                <w:szCs w:val="24"/>
              </w:rPr>
            </w:pPr>
            <w:r>
              <w:rPr>
                <w:szCs w:val="24"/>
              </w:rPr>
              <w:t>March 2017</w:t>
            </w:r>
          </w:p>
        </w:tc>
        <w:tc>
          <w:tcPr>
            <w:tcW w:w="4526" w:type="dxa"/>
          </w:tcPr>
          <w:p w:rsidR="0077580B" w:rsidRDefault="0077580B" w:rsidP="00AB2EB0">
            <w:pPr>
              <w:spacing w:before="80" w:after="80"/>
              <w:rPr>
                <w:szCs w:val="24"/>
              </w:rPr>
            </w:pPr>
            <w:r>
              <w:rPr>
                <w:szCs w:val="24"/>
              </w:rPr>
              <w:t>Timetable for year shared with Church agencies and partners</w:t>
            </w:r>
          </w:p>
        </w:tc>
        <w:tc>
          <w:tcPr>
            <w:tcW w:w="1933" w:type="dxa"/>
            <w:shd w:val="clear" w:color="auto" w:fill="D9D9D9" w:themeFill="background1" w:themeFillShade="D9"/>
          </w:tcPr>
          <w:p w:rsidR="0077580B" w:rsidRDefault="0077580B" w:rsidP="00AB2EB0">
            <w:pPr>
              <w:spacing w:before="80" w:after="80"/>
              <w:rPr>
                <w:szCs w:val="24"/>
              </w:rPr>
            </w:pPr>
          </w:p>
        </w:tc>
      </w:tr>
      <w:tr w:rsidR="0077580B" w:rsidRPr="00B01602" w:rsidTr="005A6E47">
        <w:tc>
          <w:tcPr>
            <w:tcW w:w="1837" w:type="dxa"/>
            <w:vMerge/>
          </w:tcPr>
          <w:p w:rsidR="0077580B" w:rsidRDefault="0077580B" w:rsidP="00AB2EB0">
            <w:pPr>
              <w:spacing w:before="80" w:after="80"/>
              <w:rPr>
                <w:szCs w:val="24"/>
              </w:rPr>
            </w:pPr>
          </w:p>
        </w:tc>
        <w:tc>
          <w:tcPr>
            <w:tcW w:w="4526" w:type="dxa"/>
          </w:tcPr>
          <w:p w:rsidR="0077580B" w:rsidRDefault="0077580B" w:rsidP="00AB2EB0">
            <w:pPr>
              <w:spacing w:before="80" w:after="80"/>
              <w:rPr>
                <w:szCs w:val="24"/>
              </w:rPr>
            </w:pPr>
            <w:r>
              <w:rPr>
                <w:szCs w:val="24"/>
              </w:rPr>
              <w:t>‘Placemat’ of possible events</w:t>
            </w:r>
          </w:p>
        </w:tc>
        <w:tc>
          <w:tcPr>
            <w:tcW w:w="1933" w:type="dxa"/>
            <w:shd w:val="clear" w:color="auto" w:fill="D9D9D9" w:themeFill="background1" w:themeFillShade="D9"/>
          </w:tcPr>
          <w:p w:rsidR="0077580B" w:rsidRDefault="0077580B" w:rsidP="00AB2EB0">
            <w:pPr>
              <w:spacing w:before="80" w:after="80"/>
              <w:rPr>
                <w:szCs w:val="24"/>
              </w:rPr>
            </w:pPr>
          </w:p>
        </w:tc>
      </w:tr>
      <w:tr w:rsidR="0077580B" w:rsidRPr="00B01602" w:rsidTr="005A6E47">
        <w:tc>
          <w:tcPr>
            <w:tcW w:w="1837" w:type="dxa"/>
          </w:tcPr>
          <w:p w:rsidR="0077580B" w:rsidRDefault="0077580B" w:rsidP="00AB2EB0">
            <w:pPr>
              <w:spacing w:before="80" w:after="80"/>
              <w:rPr>
                <w:szCs w:val="24"/>
              </w:rPr>
            </w:pPr>
            <w:r>
              <w:rPr>
                <w:szCs w:val="24"/>
              </w:rPr>
              <w:t>April - August</w:t>
            </w:r>
          </w:p>
        </w:tc>
        <w:tc>
          <w:tcPr>
            <w:tcW w:w="4526" w:type="dxa"/>
          </w:tcPr>
          <w:p w:rsidR="0077580B" w:rsidRDefault="0077580B" w:rsidP="00AB2EB0">
            <w:pPr>
              <w:spacing w:before="80" w:after="80"/>
              <w:rPr>
                <w:szCs w:val="24"/>
              </w:rPr>
            </w:pPr>
            <w:r>
              <w:rPr>
                <w:szCs w:val="24"/>
              </w:rPr>
              <w:t>Local planning – details sent to 2018 Hub for promotion</w:t>
            </w:r>
          </w:p>
        </w:tc>
        <w:tc>
          <w:tcPr>
            <w:tcW w:w="1933" w:type="dxa"/>
            <w:shd w:val="clear" w:color="auto" w:fill="D9D9D9" w:themeFill="background1" w:themeFillShade="D9"/>
          </w:tcPr>
          <w:p w:rsidR="0077580B" w:rsidRDefault="0077580B" w:rsidP="00AB2EB0">
            <w:pPr>
              <w:spacing w:before="80" w:after="80"/>
              <w:rPr>
                <w:szCs w:val="24"/>
              </w:rPr>
            </w:pPr>
          </w:p>
        </w:tc>
      </w:tr>
      <w:tr w:rsidR="0077580B" w:rsidRPr="00B01602" w:rsidTr="005A6E47">
        <w:tc>
          <w:tcPr>
            <w:tcW w:w="1837" w:type="dxa"/>
            <w:vMerge w:val="restart"/>
          </w:tcPr>
          <w:p w:rsidR="0077580B" w:rsidRDefault="0077580B" w:rsidP="00AB2EB0">
            <w:pPr>
              <w:spacing w:before="80" w:after="80"/>
              <w:rPr>
                <w:szCs w:val="24"/>
              </w:rPr>
            </w:pPr>
            <w:r>
              <w:rPr>
                <w:szCs w:val="24"/>
              </w:rPr>
              <w:t>Aug 2017</w:t>
            </w:r>
          </w:p>
        </w:tc>
        <w:tc>
          <w:tcPr>
            <w:tcW w:w="4526" w:type="dxa"/>
          </w:tcPr>
          <w:p w:rsidR="0077580B" w:rsidRDefault="0077580B" w:rsidP="00AB2EB0">
            <w:pPr>
              <w:spacing w:before="80" w:after="80"/>
              <w:rPr>
                <w:szCs w:val="24"/>
              </w:rPr>
            </w:pPr>
            <w:r>
              <w:rPr>
                <w:szCs w:val="24"/>
              </w:rPr>
              <w:t>Learning and Teaching materials – ‘Past’</w:t>
            </w:r>
          </w:p>
        </w:tc>
        <w:tc>
          <w:tcPr>
            <w:tcW w:w="1933" w:type="dxa"/>
            <w:shd w:val="clear" w:color="auto" w:fill="D9D9D9" w:themeFill="background1" w:themeFillShade="D9"/>
          </w:tcPr>
          <w:p w:rsidR="0077580B" w:rsidRDefault="0077580B" w:rsidP="00AB2EB0">
            <w:pPr>
              <w:spacing w:before="80" w:after="80"/>
              <w:rPr>
                <w:szCs w:val="24"/>
              </w:rPr>
            </w:pPr>
          </w:p>
        </w:tc>
      </w:tr>
      <w:tr w:rsidR="0077580B" w:rsidRPr="00B01602" w:rsidTr="005A6E47">
        <w:tc>
          <w:tcPr>
            <w:tcW w:w="1837" w:type="dxa"/>
            <w:vMerge/>
          </w:tcPr>
          <w:p w:rsidR="0077580B" w:rsidRDefault="0077580B" w:rsidP="00AB2EB0">
            <w:pPr>
              <w:spacing w:before="80" w:after="80"/>
              <w:rPr>
                <w:szCs w:val="24"/>
              </w:rPr>
            </w:pPr>
          </w:p>
        </w:tc>
        <w:tc>
          <w:tcPr>
            <w:tcW w:w="4526" w:type="dxa"/>
          </w:tcPr>
          <w:p w:rsidR="0077580B" w:rsidRDefault="0077580B" w:rsidP="00AB2EB0">
            <w:pPr>
              <w:spacing w:before="80" w:after="80"/>
              <w:rPr>
                <w:szCs w:val="24"/>
              </w:rPr>
            </w:pPr>
            <w:r>
              <w:rPr>
                <w:szCs w:val="24"/>
              </w:rPr>
              <w:t>Icon ready</w:t>
            </w:r>
          </w:p>
        </w:tc>
        <w:tc>
          <w:tcPr>
            <w:tcW w:w="1933" w:type="dxa"/>
            <w:shd w:val="clear" w:color="auto" w:fill="D9D9D9" w:themeFill="background1" w:themeFillShade="D9"/>
          </w:tcPr>
          <w:p w:rsidR="0077580B" w:rsidRDefault="0077580B" w:rsidP="00AB2EB0">
            <w:pPr>
              <w:spacing w:before="80" w:after="80"/>
              <w:rPr>
                <w:szCs w:val="24"/>
              </w:rPr>
            </w:pPr>
          </w:p>
        </w:tc>
      </w:tr>
      <w:tr w:rsidR="0077580B" w:rsidRPr="00B01602" w:rsidTr="005A6E47">
        <w:tc>
          <w:tcPr>
            <w:tcW w:w="1837" w:type="dxa"/>
          </w:tcPr>
          <w:p w:rsidR="0077580B" w:rsidRDefault="0077580B" w:rsidP="00AB2EB0">
            <w:pPr>
              <w:spacing w:before="80" w:after="80"/>
              <w:rPr>
                <w:szCs w:val="24"/>
              </w:rPr>
            </w:pPr>
            <w:r>
              <w:rPr>
                <w:szCs w:val="24"/>
              </w:rPr>
              <w:t>September 2017</w:t>
            </w:r>
          </w:p>
        </w:tc>
        <w:tc>
          <w:tcPr>
            <w:tcW w:w="4526" w:type="dxa"/>
          </w:tcPr>
          <w:p w:rsidR="0077580B" w:rsidRDefault="0077580B" w:rsidP="00AB2EB0">
            <w:pPr>
              <w:spacing w:before="80" w:after="80"/>
              <w:rPr>
                <w:szCs w:val="24"/>
              </w:rPr>
            </w:pPr>
            <w:r>
              <w:rPr>
                <w:szCs w:val="24"/>
              </w:rPr>
              <w:t xml:space="preserve">CHAPS Conference </w:t>
            </w:r>
          </w:p>
          <w:p w:rsidR="0077580B" w:rsidRDefault="0077580B" w:rsidP="00AB2EB0">
            <w:pPr>
              <w:spacing w:before="80" w:after="80"/>
              <w:rPr>
                <w:szCs w:val="24"/>
              </w:rPr>
            </w:pPr>
            <w:r>
              <w:rPr>
                <w:szCs w:val="24"/>
              </w:rPr>
              <w:t xml:space="preserve">replica Icon ready </w:t>
            </w:r>
          </w:p>
        </w:tc>
        <w:tc>
          <w:tcPr>
            <w:tcW w:w="1933" w:type="dxa"/>
            <w:shd w:val="clear" w:color="auto" w:fill="D9D9D9" w:themeFill="background1" w:themeFillShade="D9"/>
          </w:tcPr>
          <w:p w:rsidR="0077580B" w:rsidRDefault="0077580B" w:rsidP="00AB2EB0">
            <w:pPr>
              <w:spacing w:before="80" w:after="80"/>
              <w:rPr>
                <w:szCs w:val="24"/>
              </w:rPr>
            </w:pPr>
          </w:p>
        </w:tc>
      </w:tr>
      <w:tr w:rsidR="00690805" w:rsidRPr="00B01602" w:rsidTr="005A6E47">
        <w:tc>
          <w:tcPr>
            <w:tcW w:w="1837" w:type="dxa"/>
          </w:tcPr>
          <w:p w:rsidR="00690805" w:rsidRPr="00B01602" w:rsidRDefault="00690805" w:rsidP="00AB2EB0">
            <w:pPr>
              <w:spacing w:before="80" w:after="80"/>
              <w:rPr>
                <w:szCs w:val="24"/>
              </w:rPr>
            </w:pPr>
            <w:r>
              <w:rPr>
                <w:szCs w:val="24"/>
              </w:rPr>
              <w:t>Nov/Dec</w:t>
            </w:r>
            <w:r w:rsidRPr="00B01602">
              <w:rPr>
                <w:szCs w:val="24"/>
              </w:rPr>
              <w:t xml:space="preserve"> 2017</w:t>
            </w:r>
          </w:p>
        </w:tc>
        <w:tc>
          <w:tcPr>
            <w:tcW w:w="4526" w:type="dxa"/>
          </w:tcPr>
          <w:p w:rsidR="00690805" w:rsidRPr="00B01602" w:rsidRDefault="00690805" w:rsidP="00AB2EB0">
            <w:pPr>
              <w:spacing w:before="80" w:after="80"/>
              <w:rPr>
                <w:szCs w:val="24"/>
              </w:rPr>
            </w:pPr>
            <w:r>
              <w:rPr>
                <w:szCs w:val="24"/>
              </w:rPr>
              <w:t xml:space="preserve">Advance Publicity for Celebrating 2018 </w:t>
            </w:r>
          </w:p>
        </w:tc>
        <w:tc>
          <w:tcPr>
            <w:tcW w:w="1933" w:type="dxa"/>
            <w:shd w:val="clear" w:color="auto" w:fill="D9D9D9" w:themeFill="background1" w:themeFillShade="D9"/>
          </w:tcPr>
          <w:p w:rsidR="00690805" w:rsidRDefault="00690805" w:rsidP="00AB2EB0">
            <w:pPr>
              <w:spacing w:before="80" w:after="80"/>
              <w:rPr>
                <w:szCs w:val="24"/>
              </w:rPr>
            </w:pPr>
          </w:p>
        </w:tc>
      </w:tr>
      <w:tr w:rsidR="00690805" w:rsidRPr="00B01602" w:rsidTr="005A6E47">
        <w:tc>
          <w:tcPr>
            <w:tcW w:w="1837" w:type="dxa"/>
          </w:tcPr>
          <w:p w:rsidR="00690805" w:rsidRDefault="00690805" w:rsidP="00AB2EB0">
            <w:pPr>
              <w:spacing w:before="80" w:after="80"/>
              <w:rPr>
                <w:szCs w:val="24"/>
              </w:rPr>
            </w:pPr>
            <w:r>
              <w:rPr>
                <w:szCs w:val="24"/>
              </w:rPr>
              <w:t>January 2018</w:t>
            </w:r>
          </w:p>
        </w:tc>
        <w:tc>
          <w:tcPr>
            <w:tcW w:w="4526" w:type="dxa"/>
          </w:tcPr>
          <w:p w:rsidR="00690805" w:rsidRDefault="00690805" w:rsidP="00AB2EB0">
            <w:pPr>
              <w:spacing w:before="80" w:after="80"/>
              <w:rPr>
                <w:szCs w:val="24"/>
              </w:rPr>
            </w:pPr>
            <w:r>
              <w:rPr>
                <w:szCs w:val="24"/>
              </w:rPr>
              <w:t>Promotional Material launched</w:t>
            </w:r>
          </w:p>
          <w:p w:rsidR="00690805" w:rsidRDefault="00690805" w:rsidP="00AB2EB0">
            <w:pPr>
              <w:spacing w:before="80" w:after="80"/>
              <w:rPr>
                <w:szCs w:val="24"/>
              </w:rPr>
            </w:pPr>
            <w:r>
              <w:rPr>
                <w:szCs w:val="24"/>
              </w:rPr>
              <w:t xml:space="preserve">Learning and </w:t>
            </w:r>
            <w:proofErr w:type="spellStart"/>
            <w:r>
              <w:rPr>
                <w:szCs w:val="24"/>
              </w:rPr>
              <w:t>Te</w:t>
            </w:r>
            <w:proofErr w:type="spellEnd"/>
            <w:r w:rsidR="00C85E98">
              <w:rPr>
                <w:szCs w:val="24"/>
              </w:rPr>
              <w:t xml:space="preserve"> </w:t>
            </w:r>
            <w:bookmarkStart w:id="0" w:name="_GoBack"/>
            <w:bookmarkEnd w:id="0"/>
            <w:r>
              <w:rPr>
                <w:szCs w:val="24"/>
              </w:rPr>
              <w:t>aching materials – ‘Present’</w:t>
            </w:r>
          </w:p>
        </w:tc>
        <w:tc>
          <w:tcPr>
            <w:tcW w:w="1933" w:type="dxa"/>
            <w:shd w:val="clear" w:color="auto" w:fill="D9D9D9" w:themeFill="background1" w:themeFillShade="D9"/>
          </w:tcPr>
          <w:p w:rsidR="00690805" w:rsidRDefault="00690805" w:rsidP="00AB2EB0">
            <w:pPr>
              <w:spacing w:before="80" w:after="80"/>
              <w:rPr>
                <w:szCs w:val="24"/>
              </w:rPr>
            </w:pPr>
          </w:p>
        </w:tc>
      </w:tr>
      <w:tr w:rsidR="0065613D" w:rsidRPr="00B01602" w:rsidTr="005A6E47">
        <w:tc>
          <w:tcPr>
            <w:tcW w:w="1837" w:type="dxa"/>
            <w:vMerge w:val="restart"/>
          </w:tcPr>
          <w:p w:rsidR="0065613D" w:rsidRDefault="0065613D" w:rsidP="00AB2EB0">
            <w:pPr>
              <w:spacing w:before="80" w:after="80"/>
              <w:rPr>
                <w:szCs w:val="24"/>
              </w:rPr>
            </w:pPr>
            <w:r>
              <w:rPr>
                <w:szCs w:val="24"/>
              </w:rPr>
              <w:t>February 2018</w:t>
            </w:r>
          </w:p>
        </w:tc>
        <w:tc>
          <w:tcPr>
            <w:tcW w:w="4526" w:type="dxa"/>
          </w:tcPr>
          <w:p w:rsidR="0065613D" w:rsidRDefault="0065613D" w:rsidP="00AB2EB0">
            <w:pPr>
              <w:spacing w:before="80" w:after="80"/>
              <w:rPr>
                <w:szCs w:val="24"/>
              </w:rPr>
            </w:pPr>
            <w:r w:rsidRPr="0077580B">
              <w:rPr>
                <w:szCs w:val="24"/>
                <w:highlight w:val="yellow"/>
              </w:rPr>
              <w:t>Launch 2018 Centenary events in Galloway</w:t>
            </w:r>
            <w:r w:rsidR="0077580B" w:rsidRPr="0077580B">
              <w:rPr>
                <w:szCs w:val="24"/>
                <w:highlight w:val="yellow"/>
              </w:rPr>
              <w:t>- start of Icon journey</w:t>
            </w:r>
          </w:p>
        </w:tc>
        <w:tc>
          <w:tcPr>
            <w:tcW w:w="1933" w:type="dxa"/>
            <w:vMerge w:val="restart"/>
          </w:tcPr>
          <w:p w:rsidR="0065613D" w:rsidRDefault="0065613D" w:rsidP="00AB2EB0">
            <w:pPr>
              <w:spacing w:before="80" w:after="80"/>
              <w:rPr>
                <w:szCs w:val="24"/>
              </w:rPr>
            </w:pPr>
            <w:r>
              <w:rPr>
                <w:szCs w:val="24"/>
              </w:rPr>
              <w:t>Galloway</w:t>
            </w:r>
          </w:p>
        </w:tc>
      </w:tr>
      <w:tr w:rsidR="0065613D" w:rsidRPr="00B01602" w:rsidTr="005A6E47">
        <w:tc>
          <w:tcPr>
            <w:tcW w:w="1837" w:type="dxa"/>
            <w:vMerge/>
          </w:tcPr>
          <w:p w:rsidR="0065613D" w:rsidRPr="00B01602" w:rsidRDefault="0065613D" w:rsidP="00AB2EB0">
            <w:pPr>
              <w:spacing w:before="80" w:after="80"/>
              <w:rPr>
                <w:szCs w:val="24"/>
              </w:rPr>
            </w:pPr>
          </w:p>
        </w:tc>
        <w:tc>
          <w:tcPr>
            <w:tcW w:w="4526" w:type="dxa"/>
          </w:tcPr>
          <w:p w:rsidR="0065613D" w:rsidRPr="00B01602" w:rsidRDefault="0065613D" w:rsidP="00AB2EB0">
            <w:pPr>
              <w:spacing w:before="80" w:after="80"/>
              <w:rPr>
                <w:szCs w:val="24"/>
              </w:rPr>
            </w:pPr>
            <w:r>
              <w:rPr>
                <w:szCs w:val="24"/>
              </w:rPr>
              <w:t>Catholic Education Week</w:t>
            </w:r>
          </w:p>
        </w:tc>
        <w:tc>
          <w:tcPr>
            <w:tcW w:w="1933" w:type="dxa"/>
            <w:vMerge/>
          </w:tcPr>
          <w:p w:rsidR="0065613D" w:rsidRDefault="0065613D" w:rsidP="00AB2EB0">
            <w:pPr>
              <w:spacing w:before="80" w:after="80"/>
              <w:rPr>
                <w:szCs w:val="24"/>
              </w:rPr>
            </w:pPr>
          </w:p>
        </w:tc>
      </w:tr>
      <w:tr w:rsidR="0065613D" w:rsidRPr="00B01602" w:rsidTr="005A6E47">
        <w:tc>
          <w:tcPr>
            <w:tcW w:w="1837" w:type="dxa"/>
            <w:vMerge/>
          </w:tcPr>
          <w:p w:rsidR="0065613D" w:rsidRDefault="0065613D" w:rsidP="00AB2EB0">
            <w:pPr>
              <w:spacing w:before="80" w:after="80"/>
              <w:rPr>
                <w:szCs w:val="24"/>
              </w:rPr>
            </w:pPr>
          </w:p>
        </w:tc>
        <w:tc>
          <w:tcPr>
            <w:tcW w:w="4526" w:type="dxa"/>
          </w:tcPr>
          <w:p w:rsidR="0065613D" w:rsidRDefault="0065613D" w:rsidP="00AB2EB0">
            <w:pPr>
              <w:spacing w:before="80" w:after="80"/>
              <w:rPr>
                <w:szCs w:val="24"/>
              </w:rPr>
            </w:pPr>
            <w:r>
              <w:rPr>
                <w:szCs w:val="24"/>
              </w:rPr>
              <w:t>Diocesan Masses</w:t>
            </w:r>
          </w:p>
        </w:tc>
        <w:tc>
          <w:tcPr>
            <w:tcW w:w="1933" w:type="dxa"/>
            <w:vMerge/>
          </w:tcPr>
          <w:p w:rsidR="0065613D" w:rsidRDefault="0065613D" w:rsidP="00AB2EB0">
            <w:pPr>
              <w:spacing w:before="80" w:after="80"/>
              <w:rPr>
                <w:szCs w:val="24"/>
              </w:rPr>
            </w:pPr>
          </w:p>
        </w:tc>
      </w:tr>
      <w:tr w:rsidR="0065613D" w:rsidRPr="00B01602" w:rsidTr="0077580B">
        <w:trPr>
          <w:trHeight w:val="463"/>
        </w:trPr>
        <w:tc>
          <w:tcPr>
            <w:tcW w:w="1837" w:type="dxa"/>
            <w:vMerge w:val="restart"/>
          </w:tcPr>
          <w:p w:rsidR="0065613D" w:rsidRDefault="0065613D" w:rsidP="0065613D">
            <w:pPr>
              <w:spacing w:before="80" w:after="80"/>
              <w:rPr>
                <w:szCs w:val="24"/>
              </w:rPr>
            </w:pPr>
            <w:r>
              <w:rPr>
                <w:szCs w:val="24"/>
              </w:rPr>
              <w:t>March 2018</w:t>
            </w:r>
          </w:p>
        </w:tc>
        <w:tc>
          <w:tcPr>
            <w:tcW w:w="4526" w:type="dxa"/>
            <w:tcBorders>
              <w:bottom w:val="single" w:sz="4" w:space="0" w:color="auto"/>
            </w:tcBorders>
          </w:tcPr>
          <w:p w:rsidR="0065613D" w:rsidRDefault="0065613D" w:rsidP="0065613D">
            <w:pPr>
              <w:spacing w:before="80" w:after="80"/>
              <w:rPr>
                <w:szCs w:val="24"/>
              </w:rPr>
            </w:pPr>
            <w:r>
              <w:rPr>
                <w:szCs w:val="24"/>
              </w:rPr>
              <w:t>Learning and Teaching materials ‘Future’</w:t>
            </w:r>
          </w:p>
        </w:tc>
        <w:tc>
          <w:tcPr>
            <w:tcW w:w="1933" w:type="dxa"/>
            <w:vMerge w:val="restart"/>
          </w:tcPr>
          <w:p w:rsidR="0065613D" w:rsidRDefault="0065613D" w:rsidP="0065613D">
            <w:pPr>
              <w:spacing w:before="80" w:after="80"/>
              <w:rPr>
                <w:szCs w:val="24"/>
              </w:rPr>
            </w:pPr>
            <w:r>
              <w:rPr>
                <w:szCs w:val="24"/>
              </w:rPr>
              <w:t>Argyll and the Isles</w:t>
            </w:r>
          </w:p>
        </w:tc>
      </w:tr>
      <w:tr w:rsidR="0065613D" w:rsidRPr="00B01602" w:rsidTr="0077580B">
        <w:trPr>
          <w:trHeight w:val="427"/>
        </w:trPr>
        <w:tc>
          <w:tcPr>
            <w:tcW w:w="1837" w:type="dxa"/>
            <w:vMerge/>
            <w:tcBorders>
              <w:bottom w:val="single" w:sz="4" w:space="0" w:color="auto"/>
            </w:tcBorders>
          </w:tcPr>
          <w:p w:rsidR="0065613D" w:rsidRDefault="0065613D" w:rsidP="0065613D">
            <w:pPr>
              <w:spacing w:before="80" w:after="80"/>
              <w:rPr>
                <w:szCs w:val="24"/>
              </w:rPr>
            </w:pPr>
          </w:p>
        </w:tc>
        <w:tc>
          <w:tcPr>
            <w:tcW w:w="4526" w:type="dxa"/>
            <w:tcBorders>
              <w:bottom w:val="single" w:sz="4" w:space="0" w:color="auto"/>
            </w:tcBorders>
          </w:tcPr>
          <w:p w:rsidR="0065613D" w:rsidRDefault="0065613D" w:rsidP="0065613D">
            <w:pPr>
              <w:spacing w:before="80" w:after="80"/>
              <w:rPr>
                <w:szCs w:val="24"/>
              </w:rPr>
            </w:pPr>
            <w:r w:rsidRPr="0077580B">
              <w:rPr>
                <w:szCs w:val="24"/>
                <w:highlight w:val="yellow"/>
              </w:rPr>
              <w:t>C.E.C. Open Forum in Argyll and the Isles</w:t>
            </w:r>
          </w:p>
        </w:tc>
        <w:tc>
          <w:tcPr>
            <w:tcW w:w="1933" w:type="dxa"/>
            <w:vMerge/>
            <w:tcBorders>
              <w:bottom w:val="single" w:sz="4" w:space="0" w:color="auto"/>
            </w:tcBorders>
          </w:tcPr>
          <w:p w:rsidR="0065613D" w:rsidRDefault="0065613D" w:rsidP="0065613D">
            <w:pPr>
              <w:spacing w:before="80" w:after="80"/>
              <w:rPr>
                <w:szCs w:val="24"/>
              </w:rPr>
            </w:pPr>
          </w:p>
        </w:tc>
      </w:tr>
      <w:tr w:rsidR="0065613D" w:rsidRPr="00B01602" w:rsidTr="005A6E47">
        <w:tc>
          <w:tcPr>
            <w:tcW w:w="1837" w:type="dxa"/>
          </w:tcPr>
          <w:p w:rsidR="0065613D" w:rsidRDefault="0065613D" w:rsidP="0065613D">
            <w:pPr>
              <w:spacing w:before="80" w:after="80"/>
              <w:rPr>
                <w:szCs w:val="24"/>
              </w:rPr>
            </w:pPr>
            <w:r>
              <w:rPr>
                <w:szCs w:val="24"/>
              </w:rPr>
              <w:t>April 2018</w:t>
            </w:r>
          </w:p>
        </w:tc>
        <w:tc>
          <w:tcPr>
            <w:tcW w:w="4526" w:type="dxa"/>
          </w:tcPr>
          <w:p w:rsidR="0065613D" w:rsidRDefault="0065613D" w:rsidP="0065613D">
            <w:pPr>
              <w:spacing w:before="80" w:after="80"/>
              <w:rPr>
                <w:szCs w:val="24"/>
              </w:rPr>
            </w:pPr>
            <w:r>
              <w:rPr>
                <w:szCs w:val="24"/>
              </w:rPr>
              <w:t>Leadership Conference- Spain</w:t>
            </w:r>
          </w:p>
        </w:tc>
        <w:tc>
          <w:tcPr>
            <w:tcW w:w="1933" w:type="dxa"/>
          </w:tcPr>
          <w:p w:rsidR="0065613D" w:rsidRDefault="0065613D" w:rsidP="0065613D">
            <w:pPr>
              <w:spacing w:before="80" w:after="80"/>
              <w:rPr>
                <w:szCs w:val="24"/>
              </w:rPr>
            </w:pPr>
          </w:p>
        </w:tc>
      </w:tr>
      <w:tr w:rsidR="0077580B" w:rsidRPr="00B01602" w:rsidTr="0077580B">
        <w:trPr>
          <w:trHeight w:val="538"/>
        </w:trPr>
        <w:tc>
          <w:tcPr>
            <w:tcW w:w="1837" w:type="dxa"/>
            <w:vMerge w:val="restart"/>
          </w:tcPr>
          <w:p w:rsidR="0077580B" w:rsidRPr="00B01602" w:rsidRDefault="0077580B" w:rsidP="0065613D">
            <w:pPr>
              <w:spacing w:before="80" w:after="80"/>
              <w:rPr>
                <w:szCs w:val="24"/>
              </w:rPr>
            </w:pPr>
            <w:r>
              <w:rPr>
                <w:szCs w:val="24"/>
              </w:rPr>
              <w:t>May 2018</w:t>
            </w:r>
          </w:p>
        </w:tc>
        <w:tc>
          <w:tcPr>
            <w:tcW w:w="4526" w:type="dxa"/>
          </w:tcPr>
          <w:p w:rsidR="0077580B" w:rsidRPr="00B01602" w:rsidRDefault="0077580B" w:rsidP="0065613D">
            <w:pPr>
              <w:spacing w:before="80" w:after="80"/>
              <w:rPr>
                <w:szCs w:val="24"/>
              </w:rPr>
            </w:pPr>
            <w:r>
              <w:rPr>
                <w:szCs w:val="24"/>
              </w:rPr>
              <w:t>CHAS Conference</w:t>
            </w:r>
          </w:p>
        </w:tc>
        <w:tc>
          <w:tcPr>
            <w:tcW w:w="1933" w:type="dxa"/>
            <w:vMerge w:val="restart"/>
          </w:tcPr>
          <w:p w:rsidR="0077580B" w:rsidRDefault="0077580B" w:rsidP="0065613D">
            <w:pPr>
              <w:spacing w:before="80" w:after="80"/>
              <w:rPr>
                <w:szCs w:val="24"/>
              </w:rPr>
            </w:pPr>
            <w:r>
              <w:rPr>
                <w:szCs w:val="24"/>
              </w:rPr>
              <w:t>Aberdeen</w:t>
            </w:r>
          </w:p>
        </w:tc>
      </w:tr>
      <w:tr w:rsidR="0077580B" w:rsidRPr="00B01602" w:rsidTr="0077580B">
        <w:trPr>
          <w:trHeight w:val="538"/>
        </w:trPr>
        <w:tc>
          <w:tcPr>
            <w:tcW w:w="1837" w:type="dxa"/>
            <w:vMerge/>
          </w:tcPr>
          <w:p w:rsidR="0077580B" w:rsidRDefault="0077580B" w:rsidP="0065613D">
            <w:pPr>
              <w:spacing w:before="80" w:after="80"/>
              <w:rPr>
                <w:szCs w:val="24"/>
              </w:rPr>
            </w:pPr>
          </w:p>
        </w:tc>
        <w:tc>
          <w:tcPr>
            <w:tcW w:w="4526" w:type="dxa"/>
          </w:tcPr>
          <w:p w:rsidR="0077580B" w:rsidRDefault="0077580B" w:rsidP="0065613D">
            <w:pPr>
              <w:spacing w:before="80" w:after="80"/>
              <w:rPr>
                <w:szCs w:val="24"/>
              </w:rPr>
            </w:pPr>
            <w:r w:rsidRPr="0077580B">
              <w:rPr>
                <w:szCs w:val="24"/>
                <w:highlight w:val="yellow"/>
              </w:rPr>
              <w:t xml:space="preserve">Spiritual retreat for teachers- </w:t>
            </w:r>
            <w:proofErr w:type="spellStart"/>
            <w:r w:rsidRPr="0077580B">
              <w:rPr>
                <w:szCs w:val="24"/>
                <w:highlight w:val="yellow"/>
              </w:rPr>
              <w:t>Pluscarden</w:t>
            </w:r>
            <w:proofErr w:type="spellEnd"/>
          </w:p>
        </w:tc>
        <w:tc>
          <w:tcPr>
            <w:tcW w:w="1933" w:type="dxa"/>
            <w:vMerge/>
          </w:tcPr>
          <w:p w:rsidR="0077580B" w:rsidRDefault="0077580B" w:rsidP="0065613D">
            <w:pPr>
              <w:spacing w:before="80" w:after="80"/>
              <w:rPr>
                <w:szCs w:val="24"/>
              </w:rPr>
            </w:pPr>
          </w:p>
        </w:tc>
      </w:tr>
      <w:tr w:rsidR="0077580B" w:rsidRPr="00B01602" w:rsidTr="005A6E47">
        <w:tc>
          <w:tcPr>
            <w:tcW w:w="1837" w:type="dxa"/>
            <w:vMerge w:val="restart"/>
          </w:tcPr>
          <w:p w:rsidR="0077580B" w:rsidRDefault="0077580B" w:rsidP="0065613D">
            <w:pPr>
              <w:spacing w:before="80" w:after="80"/>
              <w:rPr>
                <w:szCs w:val="24"/>
              </w:rPr>
            </w:pPr>
            <w:r>
              <w:rPr>
                <w:szCs w:val="24"/>
              </w:rPr>
              <w:t>June 2018</w:t>
            </w:r>
          </w:p>
        </w:tc>
        <w:tc>
          <w:tcPr>
            <w:tcW w:w="4526" w:type="dxa"/>
          </w:tcPr>
          <w:p w:rsidR="0077580B" w:rsidRDefault="0077580B" w:rsidP="0065613D">
            <w:pPr>
              <w:spacing w:before="80" w:after="80"/>
              <w:rPr>
                <w:szCs w:val="24"/>
              </w:rPr>
            </w:pPr>
            <w:r>
              <w:rPr>
                <w:szCs w:val="24"/>
              </w:rPr>
              <w:t>Caritas Award Ceremony</w:t>
            </w:r>
            <w:r w:rsidR="00F869E8">
              <w:rPr>
                <w:szCs w:val="24"/>
              </w:rPr>
              <w:t>- Glasgow</w:t>
            </w:r>
          </w:p>
        </w:tc>
        <w:tc>
          <w:tcPr>
            <w:tcW w:w="1933" w:type="dxa"/>
            <w:vMerge w:val="restart"/>
          </w:tcPr>
          <w:p w:rsidR="0077580B" w:rsidRDefault="0077580B" w:rsidP="0065613D">
            <w:pPr>
              <w:spacing w:before="80" w:after="80"/>
              <w:rPr>
                <w:szCs w:val="24"/>
              </w:rPr>
            </w:pPr>
            <w:r>
              <w:rPr>
                <w:szCs w:val="24"/>
              </w:rPr>
              <w:t>Dunkeld</w:t>
            </w:r>
          </w:p>
        </w:tc>
      </w:tr>
      <w:tr w:rsidR="0077580B" w:rsidRPr="00B01602" w:rsidTr="005A6E47">
        <w:tc>
          <w:tcPr>
            <w:tcW w:w="1837" w:type="dxa"/>
            <w:vMerge/>
          </w:tcPr>
          <w:p w:rsidR="0077580B" w:rsidRDefault="0077580B" w:rsidP="0065613D">
            <w:pPr>
              <w:spacing w:before="80" w:after="80"/>
              <w:rPr>
                <w:szCs w:val="24"/>
              </w:rPr>
            </w:pPr>
          </w:p>
        </w:tc>
        <w:tc>
          <w:tcPr>
            <w:tcW w:w="4526" w:type="dxa"/>
          </w:tcPr>
          <w:p w:rsidR="0077580B" w:rsidRDefault="0077580B" w:rsidP="0065613D">
            <w:pPr>
              <w:spacing w:before="80" w:after="80"/>
              <w:rPr>
                <w:szCs w:val="24"/>
              </w:rPr>
            </w:pPr>
            <w:r w:rsidRPr="0077580B">
              <w:rPr>
                <w:szCs w:val="24"/>
                <w:highlight w:val="yellow"/>
              </w:rPr>
              <w:t xml:space="preserve">National </w:t>
            </w:r>
            <w:r>
              <w:rPr>
                <w:szCs w:val="24"/>
                <w:highlight w:val="yellow"/>
              </w:rPr>
              <w:t xml:space="preserve">Schools’ </w:t>
            </w:r>
            <w:r w:rsidRPr="0077580B">
              <w:rPr>
                <w:szCs w:val="24"/>
                <w:highlight w:val="yellow"/>
              </w:rPr>
              <w:t>Mass- Dunkeld</w:t>
            </w:r>
          </w:p>
        </w:tc>
        <w:tc>
          <w:tcPr>
            <w:tcW w:w="1933" w:type="dxa"/>
            <w:vMerge/>
          </w:tcPr>
          <w:p w:rsidR="0077580B" w:rsidRDefault="0077580B" w:rsidP="0065613D">
            <w:pPr>
              <w:spacing w:before="80" w:after="80"/>
              <w:rPr>
                <w:szCs w:val="24"/>
              </w:rPr>
            </w:pPr>
          </w:p>
        </w:tc>
      </w:tr>
      <w:tr w:rsidR="0077580B" w:rsidRPr="00B01602" w:rsidTr="005A6E47">
        <w:tc>
          <w:tcPr>
            <w:tcW w:w="1837" w:type="dxa"/>
            <w:vMerge w:val="restart"/>
          </w:tcPr>
          <w:p w:rsidR="0077580B" w:rsidRDefault="0077580B" w:rsidP="0065613D">
            <w:pPr>
              <w:spacing w:before="80" w:after="80"/>
              <w:rPr>
                <w:szCs w:val="24"/>
              </w:rPr>
            </w:pPr>
            <w:r>
              <w:rPr>
                <w:szCs w:val="24"/>
              </w:rPr>
              <w:t>August 2018</w:t>
            </w:r>
          </w:p>
        </w:tc>
        <w:tc>
          <w:tcPr>
            <w:tcW w:w="4526" w:type="dxa"/>
          </w:tcPr>
          <w:p w:rsidR="0077580B" w:rsidRDefault="0077580B" w:rsidP="0065613D">
            <w:pPr>
              <w:spacing w:before="80" w:after="80"/>
              <w:rPr>
                <w:szCs w:val="24"/>
              </w:rPr>
            </w:pPr>
            <w:r>
              <w:rPr>
                <w:szCs w:val="24"/>
              </w:rPr>
              <w:t>Senior school pilgrimage- St. Andrew’s Way</w:t>
            </w:r>
          </w:p>
        </w:tc>
        <w:tc>
          <w:tcPr>
            <w:tcW w:w="1933" w:type="dxa"/>
            <w:vMerge w:val="restart"/>
          </w:tcPr>
          <w:p w:rsidR="0077580B" w:rsidRDefault="0077580B" w:rsidP="0065613D">
            <w:pPr>
              <w:spacing w:before="80" w:after="80"/>
              <w:rPr>
                <w:szCs w:val="24"/>
              </w:rPr>
            </w:pPr>
            <w:r>
              <w:rPr>
                <w:szCs w:val="24"/>
              </w:rPr>
              <w:t>Paisley</w:t>
            </w:r>
            <w:r w:rsidR="002D1435">
              <w:rPr>
                <w:szCs w:val="24"/>
              </w:rPr>
              <w:t xml:space="preserve"> (Aug – Mid Sep)</w:t>
            </w:r>
          </w:p>
        </w:tc>
      </w:tr>
      <w:tr w:rsidR="0077580B" w:rsidRPr="00B01602" w:rsidTr="005A6E47">
        <w:tc>
          <w:tcPr>
            <w:tcW w:w="1837" w:type="dxa"/>
            <w:vMerge/>
          </w:tcPr>
          <w:p w:rsidR="0077580B" w:rsidRDefault="0077580B" w:rsidP="0065613D">
            <w:pPr>
              <w:spacing w:before="80" w:after="80"/>
              <w:rPr>
                <w:szCs w:val="24"/>
              </w:rPr>
            </w:pPr>
          </w:p>
        </w:tc>
        <w:tc>
          <w:tcPr>
            <w:tcW w:w="4526" w:type="dxa"/>
          </w:tcPr>
          <w:p w:rsidR="0077580B" w:rsidRDefault="0077580B" w:rsidP="0065613D">
            <w:pPr>
              <w:spacing w:before="80" w:after="80"/>
              <w:rPr>
                <w:szCs w:val="24"/>
              </w:rPr>
            </w:pPr>
            <w:r w:rsidRPr="0077580B">
              <w:rPr>
                <w:szCs w:val="24"/>
                <w:highlight w:val="yellow"/>
              </w:rPr>
              <w:t>National Parent Gathering - Paisley</w:t>
            </w:r>
          </w:p>
        </w:tc>
        <w:tc>
          <w:tcPr>
            <w:tcW w:w="1933" w:type="dxa"/>
            <w:vMerge/>
          </w:tcPr>
          <w:p w:rsidR="0077580B" w:rsidRDefault="0077580B" w:rsidP="0065613D">
            <w:pPr>
              <w:spacing w:before="80" w:after="80"/>
              <w:rPr>
                <w:szCs w:val="24"/>
              </w:rPr>
            </w:pPr>
          </w:p>
        </w:tc>
      </w:tr>
      <w:tr w:rsidR="0077580B" w:rsidRPr="00B01602" w:rsidTr="0077580B">
        <w:trPr>
          <w:trHeight w:val="522"/>
        </w:trPr>
        <w:tc>
          <w:tcPr>
            <w:tcW w:w="1837" w:type="dxa"/>
            <w:vMerge w:val="restart"/>
          </w:tcPr>
          <w:p w:rsidR="0077580B" w:rsidRPr="00B01602" w:rsidRDefault="0077580B" w:rsidP="0065613D">
            <w:pPr>
              <w:spacing w:before="80" w:after="80"/>
              <w:rPr>
                <w:szCs w:val="24"/>
              </w:rPr>
            </w:pPr>
            <w:r>
              <w:rPr>
                <w:szCs w:val="24"/>
              </w:rPr>
              <w:t>September 2018</w:t>
            </w:r>
          </w:p>
        </w:tc>
        <w:tc>
          <w:tcPr>
            <w:tcW w:w="4526" w:type="dxa"/>
          </w:tcPr>
          <w:p w:rsidR="0077580B" w:rsidRPr="00B01602" w:rsidRDefault="0077580B" w:rsidP="0065613D">
            <w:pPr>
              <w:spacing w:before="80" w:after="80"/>
              <w:rPr>
                <w:szCs w:val="24"/>
              </w:rPr>
            </w:pPr>
            <w:r>
              <w:rPr>
                <w:szCs w:val="24"/>
              </w:rPr>
              <w:t>CHAPS Conference</w:t>
            </w:r>
          </w:p>
        </w:tc>
        <w:tc>
          <w:tcPr>
            <w:tcW w:w="1933" w:type="dxa"/>
            <w:vMerge w:val="restart"/>
          </w:tcPr>
          <w:p w:rsidR="0077580B" w:rsidRDefault="0077580B" w:rsidP="0065613D">
            <w:pPr>
              <w:spacing w:before="80" w:after="80"/>
              <w:rPr>
                <w:szCs w:val="24"/>
              </w:rPr>
            </w:pPr>
            <w:r>
              <w:rPr>
                <w:szCs w:val="24"/>
              </w:rPr>
              <w:t>Glasgow</w:t>
            </w:r>
            <w:r w:rsidR="002D1435">
              <w:rPr>
                <w:szCs w:val="24"/>
              </w:rPr>
              <w:t xml:space="preserve"> (Mid Sep- October break)</w:t>
            </w:r>
          </w:p>
        </w:tc>
      </w:tr>
      <w:tr w:rsidR="0077580B" w:rsidRPr="00B01602" w:rsidTr="0077580B">
        <w:trPr>
          <w:trHeight w:val="522"/>
        </w:trPr>
        <w:tc>
          <w:tcPr>
            <w:tcW w:w="1837" w:type="dxa"/>
            <w:vMerge/>
          </w:tcPr>
          <w:p w:rsidR="0077580B" w:rsidRDefault="0077580B" w:rsidP="0065613D">
            <w:pPr>
              <w:spacing w:before="80" w:after="80"/>
              <w:rPr>
                <w:szCs w:val="24"/>
              </w:rPr>
            </w:pPr>
          </w:p>
        </w:tc>
        <w:tc>
          <w:tcPr>
            <w:tcW w:w="4526" w:type="dxa"/>
          </w:tcPr>
          <w:p w:rsidR="0077580B" w:rsidRDefault="0077580B" w:rsidP="0065613D">
            <w:pPr>
              <w:spacing w:before="80" w:after="80"/>
              <w:rPr>
                <w:szCs w:val="24"/>
              </w:rPr>
            </w:pPr>
            <w:r w:rsidRPr="0077580B">
              <w:rPr>
                <w:szCs w:val="24"/>
                <w:highlight w:val="yellow"/>
              </w:rPr>
              <w:t>National conference for Catholic teachers- Glasgow</w:t>
            </w:r>
          </w:p>
        </w:tc>
        <w:tc>
          <w:tcPr>
            <w:tcW w:w="1933" w:type="dxa"/>
            <w:vMerge/>
          </w:tcPr>
          <w:p w:rsidR="0077580B" w:rsidRDefault="0077580B" w:rsidP="0065613D">
            <w:pPr>
              <w:spacing w:before="80" w:after="80"/>
              <w:rPr>
                <w:szCs w:val="24"/>
              </w:rPr>
            </w:pPr>
          </w:p>
        </w:tc>
      </w:tr>
      <w:tr w:rsidR="0065613D" w:rsidRPr="00B01602" w:rsidTr="005A6E47">
        <w:tc>
          <w:tcPr>
            <w:tcW w:w="1837" w:type="dxa"/>
            <w:vMerge w:val="restart"/>
          </w:tcPr>
          <w:p w:rsidR="0065613D" w:rsidRDefault="0065613D" w:rsidP="0065613D">
            <w:pPr>
              <w:spacing w:before="80" w:after="80"/>
              <w:rPr>
                <w:szCs w:val="24"/>
              </w:rPr>
            </w:pPr>
            <w:r>
              <w:rPr>
                <w:szCs w:val="24"/>
              </w:rPr>
              <w:t>October 2018</w:t>
            </w:r>
          </w:p>
        </w:tc>
        <w:tc>
          <w:tcPr>
            <w:tcW w:w="4526" w:type="dxa"/>
          </w:tcPr>
          <w:p w:rsidR="0065613D" w:rsidRDefault="0065613D" w:rsidP="0065613D">
            <w:pPr>
              <w:spacing w:before="80" w:after="80"/>
              <w:rPr>
                <w:rFonts w:ascii="Calibri" w:hAnsi="Calibri"/>
              </w:rPr>
            </w:pPr>
            <w:r>
              <w:rPr>
                <w:rFonts w:ascii="Calibri" w:hAnsi="Calibri"/>
              </w:rPr>
              <w:t>Pilgrimage to Rome</w:t>
            </w:r>
          </w:p>
        </w:tc>
        <w:tc>
          <w:tcPr>
            <w:tcW w:w="1933" w:type="dxa"/>
            <w:vMerge w:val="restart"/>
          </w:tcPr>
          <w:p w:rsidR="0065613D" w:rsidRDefault="0065613D" w:rsidP="0065613D">
            <w:pPr>
              <w:spacing w:before="80" w:after="80"/>
              <w:rPr>
                <w:rFonts w:ascii="Calibri" w:hAnsi="Calibri"/>
              </w:rPr>
            </w:pPr>
            <w:r>
              <w:rPr>
                <w:rFonts w:ascii="Calibri" w:hAnsi="Calibri"/>
              </w:rPr>
              <w:t>Motherwell</w:t>
            </w:r>
          </w:p>
          <w:p w:rsidR="002D1435" w:rsidRDefault="002D1435" w:rsidP="0065613D">
            <w:pPr>
              <w:spacing w:before="80" w:after="80"/>
              <w:rPr>
                <w:rFonts w:ascii="Calibri" w:hAnsi="Calibri"/>
              </w:rPr>
            </w:pPr>
            <w:r>
              <w:rPr>
                <w:rFonts w:ascii="Calibri" w:hAnsi="Calibri"/>
              </w:rPr>
              <w:t>(</w:t>
            </w:r>
            <w:proofErr w:type="spellStart"/>
            <w:r>
              <w:rPr>
                <w:rFonts w:ascii="Calibri" w:hAnsi="Calibri"/>
              </w:rPr>
              <w:t>Mid October</w:t>
            </w:r>
            <w:proofErr w:type="spellEnd"/>
            <w:r>
              <w:rPr>
                <w:rFonts w:ascii="Calibri" w:hAnsi="Calibri"/>
              </w:rPr>
              <w:t>- Mid November</w:t>
            </w:r>
          </w:p>
        </w:tc>
      </w:tr>
      <w:tr w:rsidR="0077580B" w:rsidRPr="00B01602" w:rsidTr="005A6E47">
        <w:tc>
          <w:tcPr>
            <w:tcW w:w="1837" w:type="dxa"/>
            <w:vMerge/>
          </w:tcPr>
          <w:p w:rsidR="0077580B" w:rsidRPr="00B01602" w:rsidRDefault="0077580B" w:rsidP="0065613D">
            <w:pPr>
              <w:spacing w:before="80" w:after="80"/>
              <w:rPr>
                <w:szCs w:val="24"/>
              </w:rPr>
            </w:pPr>
          </w:p>
        </w:tc>
        <w:tc>
          <w:tcPr>
            <w:tcW w:w="4526" w:type="dxa"/>
          </w:tcPr>
          <w:p w:rsidR="0077580B" w:rsidRDefault="0077580B" w:rsidP="0065613D">
            <w:pPr>
              <w:spacing w:before="80" w:after="80"/>
              <w:rPr>
                <w:rFonts w:ascii="Calibri" w:hAnsi="Calibri"/>
              </w:rPr>
            </w:pPr>
            <w:r w:rsidRPr="0077580B">
              <w:rPr>
                <w:rFonts w:ascii="Calibri" w:hAnsi="Calibri"/>
                <w:highlight w:val="yellow"/>
              </w:rPr>
              <w:t>C.E.C. open forum - Motherwell</w:t>
            </w:r>
          </w:p>
        </w:tc>
        <w:tc>
          <w:tcPr>
            <w:tcW w:w="1933" w:type="dxa"/>
            <w:vMerge/>
          </w:tcPr>
          <w:p w:rsidR="0077580B" w:rsidRDefault="0077580B" w:rsidP="0065613D">
            <w:pPr>
              <w:spacing w:before="80" w:after="80"/>
              <w:rPr>
                <w:rFonts w:ascii="Calibri" w:hAnsi="Calibri"/>
              </w:rPr>
            </w:pPr>
          </w:p>
        </w:tc>
      </w:tr>
      <w:tr w:rsidR="0065613D" w:rsidRPr="00B01602" w:rsidTr="005A6E47">
        <w:tc>
          <w:tcPr>
            <w:tcW w:w="1837" w:type="dxa"/>
            <w:vMerge/>
          </w:tcPr>
          <w:p w:rsidR="0065613D" w:rsidRPr="00B01602" w:rsidRDefault="0065613D" w:rsidP="0065613D">
            <w:pPr>
              <w:spacing w:before="80" w:after="80"/>
              <w:rPr>
                <w:szCs w:val="24"/>
              </w:rPr>
            </w:pPr>
          </w:p>
        </w:tc>
        <w:tc>
          <w:tcPr>
            <w:tcW w:w="4526" w:type="dxa"/>
          </w:tcPr>
          <w:p w:rsidR="0065613D" w:rsidRPr="00B01602" w:rsidRDefault="0065613D" w:rsidP="0065613D">
            <w:pPr>
              <w:spacing w:before="80" w:after="80"/>
              <w:rPr>
                <w:szCs w:val="24"/>
              </w:rPr>
            </w:pPr>
            <w:r>
              <w:rPr>
                <w:rFonts w:ascii="Calibri" w:hAnsi="Calibri"/>
              </w:rPr>
              <w:t>European Catholic Education Committee (CEEC) visit Scotland</w:t>
            </w:r>
          </w:p>
        </w:tc>
        <w:tc>
          <w:tcPr>
            <w:tcW w:w="1933" w:type="dxa"/>
            <w:vMerge/>
          </w:tcPr>
          <w:p w:rsidR="0065613D" w:rsidRDefault="0065613D" w:rsidP="0065613D">
            <w:pPr>
              <w:spacing w:before="80" w:after="80"/>
              <w:rPr>
                <w:rFonts w:ascii="Calibri" w:hAnsi="Calibri"/>
              </w:rPr>
            </w:pPr>
          </w:p>
        </w:tc>
      </w:tr>
      <w:tr w:rsidR="0065613D" w:rsidRPr="00B01602" w:rsidTr="005A6E47">
        <w:tc>
          <w:tcPr>
            <w:tcW w:w="1837" w:type="dxa"/>
            <w:vMerge/>
          </w:tcPr>
          <w:p w:rsidR="0065613D" w:rsidRPr="00B01602" w:rsidRDefault="0065613D" w:rsidP="0065613D">
            <w:pPr>
              <w:spacing w:before="80" w:after="80"/>
              <w:rPr>
                <w:szCs w:val="24"/>
              </w:rPr>
            </w:pPr>
          </w:p>
        </w:tc>
        <w:tc>
          <w:tcPr>
            <w:tcW w:w="4526" w:type="dxa"/>
          </w:tcPr>
          <w:p w:rsidR="0065613D" w:rsidRPr="00B01602" w:rsidRDefault="0065613D" w:rsidP="0065613D">
            <w:pPr>
              <w:spacing w:before="80" w:after="80"/>
              <w:rPr>
                <w:szCs w:val="24"/>
              </w:rPr>
            </w:pPr>
            <w:r w:rsidRPr="008573B9">
              <w:rPr>
                <w:szCs w:val="24"/>
              </w:rPr>
              <w:t xml:space="preserve">Scottish Parliament reception </w:t>
            </w:r>
            <w:r w:rsidR="0077580B">
              <w:rPr>
                <w:szCs w:val="24"/>
              </w:rPr>
              <w:t>to mark centenary</w:t>
            </w:r>
            <w:r w:rsidRPr="008573B9">
              <w:rPr>
                <w:szCs w:val="24"/>
              </w:rPr>
              <w:t xml:space="preserve"> </w:t>
            </w:r>
          </w:p>
        </w:tc>
        <w:tc>
          <w:tcPr>
            <w:tcW w:w="1933" w:type="dxa"/>
            <w:vMerge/>
          </w:tcPr>
          <w:p w:rsidR="0065613D" w:rsidRPr="008573B9" w:rsidRDefault="0065613D" w:rsidP="0065613D">
            <w:pPr>
              <w:spacing w:before="80" w:after="80"/>
              <w:rPr>
                <w:szCs w:val="24"/>
              </w:rPr>
            </w:pPr>
          </w:p>
        </w:tc>
      </w:tr>
      <w:tr w:rsidR="0065613D" w:rsidRPr="00B01602" w:rsidTr="005A6E47">
        <w:tc>
          <w:tcPr>
            <w:tcW w:w="1837" w:type="dxa"/>
          </w:tcPr>
          <w:p w:rsidR="0065613D" w:rsidRPr="00B01602" w:rsidRDefault="0065613D" w:rsidP="0065613D">
            <w:pPr>
              <w:spacing w:before="80" w:after="80"/>
              <w:rPr>
                <w:szCs w:val="24"/>
              </w:rPr>
            </w:pPr>
            <w:r>
              <w:rPr>
                <w:szCs w:val="24"/>
              </w:rPr>
              <w:t>November 2018</w:t>
            </w:r>
          </w:p>
        </w:tc>
        <w:tc>
          <w:tcPr>
            <w:tcW w:w="4526" w:type="dxa"/>
          </w:tcPr>
          <w:p w:rsidR="0065613D" w:rsidRPr="008573B9" w:rsidRDefault="0065613D" w:rsidP="0065613D">
            <w:pPr>
              <w:spacing w:before="80" w:after="80"/>
              <w:rPr>
                <w:szCs w:val="24"/>
              </w:rPr>
            </w:pPr>
            <w:r w:rsidRPr="0077580B">
              <w:rPr>
                <w:szCs w:val="24"/>
                <w:highlight w:val="yellow"/>
              </w:rPr>
              <w:t xml:space="preserve">National </w:t>
            </w:r>
            <w:r w:rsidR="0077580B" w:rsidRPr="0077580B">
              <w:rPr>
                <w:szCs w:val="24"/>
                <w:highlight w:val="yellow"/>
              </w:rPr>
              <w:t>teachers Mass – St. Andrew’s and Edinburgh</w:t>
            </w:r>
          </w:p>
        </w:tc>
        <w:tc>
          <w:tcPr>
            <w:tcW w:w="1933" w:type="dxa"/>
          </w:tcPr>
          <w:p w:rsidR="0065613D" w:rsidRDefault="0065613D" w:rsidP="0065613D">
            <w:pPr>
              <w:spacing w:before="80" w:after="80"/>
              <w:rPr>
                <w:szCs w:val="24"/>
              </w:rPr>
            </w:pPr>
            <w:r>
              <w:rPr>
                <w:szCs w:val="24"/>
              </w:rPr>
              <w:t>St. Andrew’s and Edinburgh</w:t>
            </w:r>
            <w:r w:rsidR="002D1435">
              <w:rPr>
                <w:szCs w:val="24"/>
              </w:rPr>
              <w:t xml:space="preserve"> (</w:t>
            </w:r>
            <w:proofErr w:type="spellStart"/>
            <w:r w:rsidR="002D1435">
              <w:rPr>
                <w:szCs w:val="24"/>
              </w:rPr>
              <w:t>mid November</w:t>
            </w:r>
            <w:proofErr w:type="spellEnd"/>
            <w:r w:rsidR="002D1435">
              <w:rPr>
                <w:szCs w:val="24"/>
              </w:rPr>
              <w:t xml:space="preserve"> – end December) </w:t>
            </w:r>
          </w:p>
        </w:tc>
      </w:tr>
      <w:tr w:rsidR="0065613D" w:rsidRPr="00B01602" w:rsidTr="005A6E47">
        <w:tc>
          <w:tcPr>
            <w:tcW w:w="1837" w:type="dxa"/>
          </w:tcPr>
          <w:p w:rsidR="0065613D" w:rsidRPr="00B01602" w:rsidRDefault="0065613D" w:rsidP="0065613D">
            <w:pPr>
              <w:spacing w:before="80" w:after="80"/>
              <w:rPr>
                <w:szCs w:val="24"/>
              </w:rPr>
            </w:pPr>
            <w:r>
              <w:rPr>
                <w:szCs w:val="24"/>
              </w:rPr>
              <w:t>December 2018</w:t>
            </w:r>
          </w:p>
        </w:tc>
        <w:tc>
          <w:tcPr>
            <w:tcW w:w="4526" w:type="dxa"/>
          </w:tcPr>
          <w:p w:rsidR="0065613D" w:rsidRPr="008573B9" w:rsidRDefault="0065613D" w:rsidP="0065613D">
            <w:pPr>
              <w:spacing w:before="80" w:after="80"/>
              <w:rPr>
                <w:szCs w:val="24"/>
              </w:rPr>
            </w:pPr>
          </w:p>
        </w:tc>
        <w:tc>
          <w:tcPr>
            <w:tcW w:w="1933" w:type="dxa"/>
          </w:tcPr>
          <w:p w:rsidR="0065613D" w:rsidRPr="008573B9" w:rsidRDefault="0065613D" w:rsidP="0065613D">
            <w:pPr>
              <w:spacing w:before="80" w:after="80"/>
              <w:rPr>
                <w:szCs w:val="24"/>
              </w:rPr>
            </w:pPr>
          </w:p>
        </w:tc>
      </w:tr>
    </w:tbl>
    <w:p w:rsidR="00073590" w:rsidRPr="00F74EF8" w:rsidRDefault="00073590">
      <w:pPr>
        <w:rPr>
          <w:rFonts w:cstheme="minorHAnsi"/>
        </w:rPr>
      </w:pPr>
    </w:p>
    <w:sectPr w:rsidR="00073590" w:rsidRPr="00F74EF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D38" w:rsidRDefault="000B7D38" w:rsidP="00CC347D">
      <w:pPr>
        <w:spacing w:after="0" w:line="240" w:lineRule="auto"/>
      </w:pPr>
      <w:r>
        <w:separator/>
      </w:r>
    </w:p>
  </w:endnote>
  <w:endnote w:type="continuationSeparator" w:id="0">
    <w:p w:rsidR="000B7D38" w:rsidRDefault="000B7D38" w:rsidP="00CC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D38" w:rsidRDefault="000B7D38" w:rsidP="00CC347D">
      <w:pPr>
        <w:spacing w:after="0" w:line="240" w:lineRule="auto"/>
      </w:pPr>
      <w:r>
        <w:separator/>
      </w:r>
    </w:p>
  </w:footnote>
  <w:footnote w:type="continuationSeparator" w:id="0">
    <w:p w:rsidR="000B7D38" w:rsidRDefault="000B7D38" w:rsidP="00CC3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7D" w:rsidRDefault="00CC347D" w:rsidP="00CC347D">
    <w:pPr>
      <w:spacing w:after="0"/>
      <w:jc w:val="center"/>
      <w:rPr>
        <w:b/>
        <w:sz w:val="28"/>
        <w:szCs w:val="28"/>
      </w:rPr>
    </w:pPr>
    <w:r w:rsidRPr="00F54205">
      <w:rPr>
        <w:b/>
        <w:sz w:val="28"/>
        <w:szCs w:val="28"/>
      </w:rPr>
      <w:t>Scottish Catholic Education Service</w:t>
    </w:r>
  </w:p>
  <w:p w:rsidR="00CC347D" w:rsidRPr="00F5550D" w:rsidRDefault="00CC347D" w:rsidP="00CC347D">
    <w:pPr>
      <w:spacing w:after="0"/>
      <w:jc w:val="center"/>
      <w:rPr>
        <w:rFonts w:ascii="Calibri" w:hAnsi="Calibri"/>
        <w:b/>
        <w:sz w:val="48"/>
        <w:szCs w:val="48"/>
      </w:rPr>
    </w:pPr>
    <w:r w:rsidRPr="00F5550D">
      <w:rPr>
        <w:rFonts w:ascii="Calibri" w:hAnsi="Calibri"/>
        <w:b/>
        <w:sz w:val="48"/>
        <w:szCs w:val="48"/>
      </w:rPr>
      <w:t>PLANS FOR CELEBRATING 2018</w:t>
    </w:r>
  </w:p>
  <w:p w:rsidR="00CC347D" w:rsidRPr="00B01602" w:rsidRDefault="00CC347D" w:rsidP="00CC347D">
    <w:pPr>
      <w:jc w:val="center"/>
      <w:rPr>
        <w:sz w:val="28"/>
        <w:szCs w:val="28"/>
      </w:rPr>
    </w:pPr>
    <w:r w:rsidRPr="00F5550D">
      <w:rPr>
        <w:rFonts w:ascii="Calibri" w:hAnsi="Calibri"/>
        <w:b/>
        <w:sz w:val="28"/>
        <w:szCs w:val="28"/>
      </w:rPr>
      <w:t xml:space="preserve">“Catholic Schools: </w:t>
    </w:r>
    <w:r w:rsidR="00937A9B">
      <w:rPr>
        <w:rFonts w:ascii="Calibri" w:hAnsi="Calibri"/>
        <w:b/>
        <w:sz w:val="28"/>
        <w:szCs w:val="28"/>
      </w:rPr>
      <w:t>Good for Scotland</w:t>
    </w:r>
    <w:r w:rsidRPr="00F5550D">
      <w:rPr>
        <w:rFonts w:ascii="Calibri" w:hAnsi="Calibri"/>
        <w:b/>
        <w:sz w:val="28"/>
        <w:szCs w:val="28"/>
      </w:rPr>
      <w:t>”</w:t>
    </w:r>
  </w:p>
  <w:p w:rsidR="00CC347D" w:rsidRDefault="00CC34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7D"/>
    <w:rsid w:val="00047204"/>
    <w:rsid w:val="00073590"/>
    <w:rsid w:val="000B50FA"/>
    <w:rsid w:val="000B7D38"/>
    <w:rsid w:val="002D1435"/>
    <w:rsid w:val="00303288"/>
    <w:rsid w:val="00345035"/>
    <w:rsid w:val="00356580"/>
    <w:rsid w:val="003756EB"/>
    <w:rsid w:val="003B4815"/>
    <w:rsid w:val="00593E17"/>
    <w:rsid w:val="005A6E47"/>
    <w:rsid w:val="0065613D"/>
    <w:rsid w:val="00690805"/>
    <w:rsid w:val="006F72D2"/>
    <w:rsid w:val="0073049D"/>
    <w:rsid w:val="0077580B"/>
    <w:rsid w:val="007C09C2"/>
    <w:rsid w:val="00801E8A"/>
    <w:rsid w:val="008F434A"/>
    <w:rsid w:val="00937A9B"/>
    <w:rsid w:val="009A7B8A"/>
    <w:rsid w:val="009C3982"/>
    <w:rsid w:val="00A63A85"/>
    <w:rsid w:val="00C85E98"/>
    <w:rsid w:val="00CC347D"/>
    <w:rsid w:val="00CC3FC4"/>
    <w:rsid w:val="00D568C3"/>
    <w:rsid w:val="00D96A62"/>
    <w:rsid w:val="00F74EF8"/>
    <w:rsid w:val="00F86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9600"/>
  <w15:chartTrackingRefBased/>
  <w15:docId w15:val="{EF248C34-22C4-4DA2-A4A9-94307C36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47D"/>
  </w:style>
  <w:style w:type="paragraph" w:styleId="Footer">
    <w:name w:val="footer"/>
    <w:basedOn w:val="Normal"/>
    <w:link w:val="FooterChar"/>
    <w:uiPriority w:val="99"/>
    <w:unhideWhenUsed/>
    <w:rsid w:val="00CC3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47D"/>
  </w:style>
  <w:style w:type="paragraph" w:styleId="BalloonText">
    <w:name w:val="Balloon Text"/>
    <w:basedOn w:val="Normal"/>
    <w:link w:val="BalloonTextChar"/>
    <w:uiPriority w:val="99"/>
    <w:semiHidden/>
    <w:unhideWhenUsed/>
    <w:rsid w:val="009C3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982"/>
    <w:rPr>
      <w:rFonts w:ascii="Segoe UI" w:hAnsi="Segoe UI" w:cs="Segoe UI"/>
      <w:sz w:val="18"/>
      <w:szCs w:val="18"/>
    </w:rPr>
  </w:style>
  <w:style w:type="table" w:styleId="TableGrid">
    <w:name w:val="Table Grid"/>
    <w:basedOn w:val="TableNormal"/>
    <w:uiPriority w:val="39"/>
    <w:rsid w:val="00073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1279</TotalTime>
  <Pages>6</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McGrath</dc:creator>
  <cp:keywords/>
  <dc:description/>
  <cp:lastModifiedBy>Barbara Coupar</cp:lastModifiedBy>
  <cp:revision>4</cp:revision>
  <cp:lastPrinted>2017-04-06T11:24:00Z</cp:lastPrinted>
  <dcterms:created xsi:type="dcterms:W3CDTF">2017-02-21T17:28:00Z</dcterms:created>
  <dcterms:modified xsi:type="dcterms:W3CDTF">2017-04-07T08:43:00Z</dcterms:modified>
</cp:coreProperties>
</file>