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Y="1"/>
        <w:tblOverlap w:val="never"/>
        <w:tblW w:w="0" w:type="auto"/>
        <w:tblLook w:val="04A0"/>
      </w:tblPr>
      <w:tblGrid>
        <w:gridCol w:w="3627"/>
        <w:gridCol w:w="1813"/>
        <w:gridCol w:w="1814"/>
        <w:gridCol w:w="3627"/>
      </w:tblGrid>
      <w:tr w:rsidR="00EB6522" w:rsidTr="00EB6522">
        <w:trPr>
          <w:trHeight w:val="561"/>
        </w:trPr>
        <w:tc>
          <w:tcPr>
            <w:tcW w:w="3627" w:type="dxa"/>
          </w:tcPr>
          <w:p w:rsidR="00EB6522" w:rsidRDefault="00EB6522" w:rsidP="00EB6522">
            <w:r>
              <w:t xml:space="preserve">Primary:  </w:t>
            </w:r>
            <w:r w:rsidRPr="000428F7">
              <w:rPr>
                <w:sz w:val="32"/>
                <w:szCs w:val="32"/>
              </w:rPr>
              <w:t>TWO</w:t>
            </w:r>
          </w:p>
        </w:tc>
        <w:tc>
          <w:tcPr>
            <w:tcW w:w="3627" w:type="dxa"/>
            <w:gridSpan w:val="2"/>
          </w:tcPr>
          <w:p w:rsidR="00EB6522" w:rsidRDefault="00EB6522" w:rsidP="00EB6522">
            <w:r>
              <w:t xml:space="preserve">Theme:   </w:t>
            </w:r>
            <w:r w:rsidRPr="000428F7">
              <w:rPr>
                <w:sz w:val="32"/>
                <w:szCs w:val="32"/>
              </w:rPr>
              <w:t>LENT</w:t>
            </w:r>
          </w:p>
        </w:tc>
        <w:tc>
          <w:tcPr>
            <w:tcW w:w="3627" w:type="dxa"/>
          </w:tcPr>
          <w:p w:rsidR="00EB6522" w:rsidRDefault="00EB6522" w:rsidP="00EB6522">
            <w:r>
              <w:t xml:space="preserve">Timescale:  </w:t>
            </w:r>
            <w:r w:rsidRPr="000428F7">
              <w:rPr>
                <w:sz w:val="32"/>
                <w:szCs w:val="32"/>
              </w:rPr>
              <w:t>4 weeks</w:t>
            </w:r>
          </w:p>
        </w:tc>
      </w:tr>
      <w:tr w:rsidR="00EB6522" w:rsidTr="00773D08">
        <w:trPr>
          <w:trHeight w:val="561"/>
        </w:trPr>
        <w:tc>
          <w:tcPr>
            <w:tcW w:w="10881" w:type="dxa"/>
            <w:gridSpan w:val="4"/>
          </w:tcPr>
          <w:p w:rsidR="00EB6522" w:rsidRPr="00226EBB" w:rsidRDefault="00EB6522" w:rsidP="00EB6522">
            <w:pPr>
              <w:jc w:val="center"/>
              <w:rPr>
                <w:b/>
                <w:sz w:val="28"/>
                <w:szCs w:val="28"/>
                <w:u w:val="single"/>
              </w:rPr>
            </w:pPr>
            <w:r w:rsidRPr="00226EBB">
              <w:rPr>
                <w:b/>
                <w:sz w:val="28"/>
                <w:szCs w:val="28"/>
                <w:u w:val="single"/>
              </w:rPr>
              <w:t>WHAT learning is happening    (</w:t>
            </w:r>
            <w:r>
              <w:rPr>
                <w:b/>
                <w:i/>
                <w:sz w:val="28"/>
                <w:szCs w:val="28"/>
                <w:u w:val="single"/>
              </w:rPr>
              <w:t xml:space="preserve">Learning </w:t>
            </w:r>
            <w:proofErr w:type="gramStart"/>
            <w:r>
              <w:rPr>
                <w:b/>
                <w:i/>
                <w:sz w:val="28"/>
                <w:szCs w:val="28"/>
                <w:u w:val="single"/>
              </w:rPr>
              <w:t>Intentions</w:t>
            </w:r>
            <w:r w:rsidRPr="00226EBB">
              <w:rPr>
                <w:b/>
                <w:sz w:val="28"/>
                <w:szCs w:val="28"/>
                <w:u w:val="single"/>
              </w:rPr>
              <w:t>:</w:t>
            </w:r>
            <w:proofErr w:type="gramEnd"/>
            <w:r w:rsidRPr="00226EBB">
              <w:rPr>
                <w:b/>
                <w:sz w:val="28"/>
                <w:szCs w:val="28"/>
                <w:u w:val="single"/>
              </w:rPr>
              <w:t>)</w:t>
            </w:r>
          </w:p>
          <w:p w:rsidR="00EB6522" w:rsidRDefault="00EB6522" w:rsidP="00EB6522">
            <w:pPr>
              <w:pStyle w:val="ListParagraph"/>
              <w:numPr>
                <w:ilvl w:val="0"/>
                <w:numId w:val="4"/>
              </w:numPr>
            </w:pPr>
            <w:r>
              <w:t>I am learning to identify symbols within my parish Church which help me to pray.</w:t>
            </w:r>
          </w:p>
          <w:p w:rsidR="00EB6522" w:rsidRDefault="00EB6522" w:rsidP="00EB6522">
            <w:pPr>
              <w:pStyle w:val="ListParagraph"/>
              <w:numPr>
                <w:ilvl w:val="0"/>
                <w:numId w:val="4"/>
              </w:numPr>
            </w:pPr>
            <w:r>
              <w:t>I am learning when Lent begins and some of the ways we show that it is Lent.</w:t>
            </w:r>
          </w:p>
          <w:p w:rsidR="00EB6522" w:rsidRDefault="00EB6522" w:rsidP="00EB6522">
            <w:pPr>
              <w:pStyle w:val="ListParagraph"/>
              <w:numPr>
                <w:ilvl w:val="0"/>
                <w:numId w:val="4"/>
              </w:numPr>
            </w:pPr>
            <w:r>
              <w:t>I am learning that Jesus wants me to love God and my family and friends and he shows me how to do this.</w:t>
            </w:r>
          </w:p>
          <w:p w:rsidR="00EB6522" w:rsidRDefault="00EB6522" w:rsidP="00EB6522">
            <w:pPr>
              <w:pStyle w:val="ListParagraph"/>
              <w:numPr>
                <w:ilvl w:val="0"/>
                <w:numId w:val="4"/>
              </w:numPr>
            </w:pPr>
            <w:r>
              <w:t>I am learning how to make good choices that make God and my family &amp; friends happy.</w:t>
            </w:r>
          </w:p>
          <w:p w:rsidR="00EB6522" w:rsidRDefault="00EB6522" w:rsidP="00EB6522"/>
        </w:tc>
      </w:tr>
      <w:tr w:rsidR="00EB6522" w:rsidTr="00773D08">
        <w:trPr>
          <w:trHeight w:val="561"/>
        </w:trPr>
        <w:tc>
          <w:tcPr>
            <w:tcW w:w="10881" w:type="dxa"/>
            <w:gridSpan w:val="4"/>
          </w:tcPr>
          <w:p w:rsidR="00EB6522" w:rsidRPr="00226EBB" w:rsidRDefault="00EB6522" w:rsidP="00EB6522">
            <w:pPr>
              <w:jc w:val="center"/>
              <w:rPr>
                <w:b/>
                <w:sz w:val="28"/>
                <w:szCs w:val="28"/>
                <w:u w:val="single"/>
              </w:rPr>
            </w:pPr>
            <w:r w:rsidRPr="00226EBB">
              <w:rPr>
                <w:b/>
                <w:sz w:val="28"/>
                <w:szCs w:val="28"/>
                <w:u w:val="single"/>
              </w:rPr>
              <w:t>How will I know I have successfully learned   (</w:t>
            </w:r>
            <w:r>
              <w:rPr>
                <w:b/>
                <w:i/>
                <w:sz w:val="28"/>
                <w:szCs w:val="28"/>
                <w:u w:val="single"/>
              </w:rPr>
              <w:t xml:space="preserve">Success </w:t>
            </w:r>
            <w:proofErr w:type="gramStart"/>
            <w:r>
              <w:rPr>
                <w:b/>
                <w:i/>
                <w:sz w:val="28"/>
                <w:szCs w:val="28"/>
                <w:u w:val="single"/>
              </w:rPr>
              <w:t>Criteria</w:t>
            </w:r>
            <w:r w:rsidRPr="00226EBB">
              <w:rPr>
                <w:b/>
                <w:sz w:val="28"/>
                <w:szCs w:val="28"/>
                <w:u w:val="single"/>
              </w:rPr>
              <w:t>:</w:t>
            </w:r>
            <w:proofErr w:type="gramEnd"/>
            <w:r w:rsidRPr="00226EBB">
              <w:rPr>
                <w:b/>
                <w:sz w:val="28"/>
                <w:szCs w:val="28"/>
                <w:u w:val="single"/>
              </w:rPr>
              <w:t>)</w:t>
            </w:r>
          </w:p>
          <w:p w:rsidR="00EB6522" w:rsidRPr="00974DD7" w:rsidRDefault="00EB6522" w:rsidP="00974DD7">
            <w:pPr>
              <w:pStyle w:val="ListParagraph"/>
              <w:numPr>
                <w:ilvl w:val="0"/>
                <w:numId w:val="7"/>
              </w:numPr>
              <w:ind w:left="709" w:hanging="425"/>
            </w:pPr>
            <w:r w:rsidRPr="00974DD7">
              <w:t>I can identify the paschal candle and know that it is lit at Easter.</w:t>
            </w:r>
          </w:p>
          <w:p w:rsidR="00EB6522" w:rsidRPr="00974DD7" w:rsidRDefault="00EB6522" w:rsidP="00974DD7">
            <w:pPr>
              <w:pStyle w:val="ListParagraph"/>
              <w:numPr>
                <w:ilvl w:val="0"/>
                <w:numId w:val="7"/>
              </w:numPr>
              <w:ind w:left="709" w:hanging="425"/>
            </w:pPr>
            <w:r w:rsidRPr="00974DD7">
              <w:t>I know some of the ways we show that it is Lent: Purple is used, we are asked to pray, fast and give to charity.</w:t>
            </w:r>
          </w:p>
          <w:p w:rsidR="00EB6522" w:rsidRPr="00974DD7" w:rsidRDefault="00EB6522" w:rsidP="00974DD7">
            <w:pPr>
              <w:pStyle w:val="ListParagraph"/>
              <w:numPr>
                <w:ilvl w:val="0"/>
                <w:numId w:val="7"/>
              </w:numPr>
              <w:ind w:left="709" w:hanging="425"/>
            </w:pPr>
            <w:r w:rsidRPr="00974DD7">
              <w:t>I can show and tell how I can love God, my family and friends.</w:t>
            </w:r>
          </w:p>
          <w:p w:rsidR="00EB6522" w:rsidRPr="00974DD7" w:rsidRDefault="00EB6522" w:rsidP="00974DD7">
            <w:pPr>
              <w:pStyle w:val="ListParagraph"/>
              <w:numPr>
                <w:ilvl w:val="0"/>
                <w:numId w:val="7"/>
              </w:numPr>
              <w:ind w:left="709" w:hanging="425"/>
              <w:rPr>
                <w:b/>
                <w:sz w:val="28"/>
                <w:szCs w:val="28"/>
                <w:u w:val="single"/>
              </w:rPr>
            </w:pPr>
            <w:r w:rsidRPr="00974DD7">
              <w:t xml:space="preserve">I know </w:t>
            </w:r>
            <w:r>
              <w:t>that God helps me to make good choices and I can share some good choices that I have made.</w:t>
            </w:r>
          </w:p>
        </w:tc>
      </w:tr>
      <w:tr w:rsidR="00266448" w:rsidTr="007823DA">
        <w:trPr>
          <w:trHeight w:val="3223"/>
        </w:trPr>
        <w:tc>
          <w:tcPr>
            <w:tcW w:w="5440" w:type="dxa"/>
            <w:gridSpan w:val="2"/>
          </w:tcPr>
          <w:p w:rsidR="00266448" w:rsidRDefault="00266448" w:rsidP="00AA582E">
            <w:pPr>
              <w:jc w:val="center"/>
            </w:pPr>
          </w:p>
          <w:p w:rsidR="00266448" w:rsidRPr="00354386" w:rsidRDefault="00492FDF" w:rsidP="00AA582E">
            <w:pPr>
              <w:rPr>
                <w:sz w:val="24"/>
                <w:szCs w:val="24"/>
              </w:rPr>
            </w:pPr>
            <w:r>
              <w:rPr>
                <w:noProof/>
                <w:sz w:val="24"/>
                <w:szCs w:val="24"/>
                <w:lang w:eastAsia="en-GB"/>
              </w:rPr>
              <w:pict>
                <v:shapetype id="_x0000_t202" coordsize="21600,21600" o:spt="202" path="m,l,21600r21600,l21600,xe">
                  <v:stroke joinstyle="miter"/>
                  <v:path gradientshapeok="t" o:connecttype="rect"/>
                </v:shapetype>
                <v:shape id="_x0000_s1029" type="#_x0000_t202" style="position:absolute;margin-left:219.75pt;margin-top:121.8pt;width:42pt;height:22.5pt;z-index:251660288" stroked="f">
                  <v:textbox style="mso-next-textbox:#_x0000_s1029">
                    <w:txbxContent>
                      <w:p w:rsidR="00EB6522" w:rsidRPr="00EB6522" w:rsidRDefault="00EB6522">
                        <w:pPr>
                          <w:rPr>
                            <w:b/>
                            <w:sz w:val="20"/>
                            <w:szCs w:val="20"/>
                          </w:rPr>
                        </w:pPr>
                        <w:r w:rsidRPr="00EB6522">
                          <w:rPr>
                            <w:b/>
                            <w:sz w:val="20"/>
                            <w:szCs w:val="20"/>
                          </w:rPr>
                          <w:t>WRITE</w:t>
                        </w:r>
                      </w:p>
                    </w:txbxContent>
                  </v:textbox>
                </v:shape>
              </w:pict>
            </w:r>
            <w:r>
              <w:rPr>
                <w:noProof/>
                <w:sz w:val="24"/>
                <w:szCs w:val="24"/>
                <w:lang w:eastAsia="en-GB"/>
              </w:rPr>
              <w:pict>
                <v:oval id="_x0000_s1028" style="position:absolute;margin-left:210pt;margin-top:96.95pt;width:108pt;height:99pt;z-index:-251659265"/>
              </w:pict>
            </w:r>
            <w:r w:rsidR="005652A1" w:rsidRPr="00354386">
              <w:rPr>
                <w:sz w:val="24"/>
                <w:szCs w:val="24"/>
              </w:rPr>
              <w:t>Personal pledge cards or Lenten diary of good deeds</w:t>
            </w:r>
            <w:r w:rsidR="00EB6522">
              <w:rPr>
                <w:sz w:val="24"/>
                <w:szCs w:val="24"/>
              </w:rPr>
              <w:t>.</w:t>
            </w:r>
          </w:p>
        </w:tc>
        <w:tc>
          <w:tcPr>
            <w:tcW w:w="5441" w:type="dxa"/>
            <w:gridSpan w:val="2"/>
          </w:tcPr>
          <w:p w:rsidR="005652A1" w:rsidRDefault="005652A1" w:rsidP="00AA582E"/>
          <w:p w:rsidR="00266448" w:rsidRPr="00354386" w:rsidRDefault="005652A1" w:rsidP="00AA582E">
            <w:pPr>
              <w:rPr>
                <w:sz w:val="24"/>
                <w:szCs w:val="24"/>
              </w:rPr>
            </w:pPr>
            <w:r w:rsidRPr="00354386">
              <w:rPr>
                <w:sz w:val="24"/>
                <w:szCs w:val="24"/>
              </w:rPr>
              <w:t>Identify</w:t>
            </w:r>
            <w:r w:rsidR="00974DD7">
              <w:rPr>
                <w:sz w:val="24"/>
                <w:szCs w:val="24"/>
              </w:rPr>
              <w:t xml:space="preserve"> verbally</w:t>
            </w:r>
            <w:r w:rsidRPr="00354386">
              <w:rPr>
                <w:sz w:val="24"/>
                <w:szCs w:val="24"/>
              </w:rPr>
              <w:t xml:space="preserve"> paschal candle from photograph</w:t>
            </w:r>
            <w:r w:rsidR="00EB6522">
              <w:rPr>
                <w:sz w:val="24"/>
                <w:szCs w:val="24"/>
              </w:rPr>
              <w:t>.</w:t>
            </w:r>
          </w:p>
          <w:p w:rsidR="00266448" w:rsidRPr="00354386" w:rsidRDefault="005652A1" w:rsidP="00AA582E">
            <w:pPr>
              <w:rPr>
                <w:sz w:val="24"/>
                <w:szCs w:val="24"/>
              </w:rPr>
            </w:pPr>
            <w:r w:rsidRPr="00354386">
              <w:rPr>
                <w:sz w:val="24"/>
                <w:szCs w:val="24"/>
              </w:rPr>
              <w:t>Discuss ways to be fair at school and at home</w:t>
            </w:r>
            <w:r w:rsidR="00EB6522">
              <w:rPr>
                <w:sz w:val="24"/>
                <w:szCs w:val="24"/>
              </w:rPr>
              <w:t>.</w:t>
            </w:r>
          </w:p>
          <w:p w:rsidR="00266448" w:rsidRDefault="00492FDF" w:rsidP="00AA582E">
            <w:r>
              <w:rPr>
                <w:noProof/>
                <w:lang w:eastAsia="en-GB"/>
              </w:rPr>
              <w:pict>
                <v:shape id="_x0000_s1030" type="#_x0000_t202" style="position:absolute;margin-left:1.75pt;margin-top:92.5pt;width:31.5pt;height:22.5pt;z-index:251661312" stroked="f">
                  <v:textbox>
                    <w:txbxContent>
                      <w:p w:rsidR="00EB6522" w:rsidRPr="00EB6522" w:rsidRDefault="00EB6522" w:rsidP="00EB6522">
                        <w:pPr>
                          <w:jc w:val="right"/>
                          <w:rPr>
                            <w:b/>
                            <w:sz w:val="20"/>
                            <w:szCs w:val="20"/>
                          </w:rPr>
                        </w:pPr>
                        <w:r>
                          <w:rPr>
                            <w:b/>
                            <w:sz w:val="20"/>
                            <w:szCs w:val="20"/>
                          </w:rPr>
                          <w:t>SAY</w:t>
                        </w:r>
                      </w:p>
                    </w:txbxContent>
                  </v:textbox>
                </v:shape>
              </w:pict>
            </w:r>
            <w:r w:rsidR="005652A1" w:rsidRPr="00354386">
              <w:rPr>
                <w:sz w:val="24"/>
                <w:szCs w:val="24"/>
              </w:rPr>
              <w:t>Daily Prayers</w:t>
            </w:r>
            <w:r w:rsidR="00EB6522">
              <w:rPr>
                <w:sz w:val="24"/>
                <w:szCs w:val="24"/>
              </w:rPr>
              <w:t>.</w:t>
            </w:r>
          </w:p>
        </w:tc>
      </w:tr>
      <w:tr w:rsidR="00266448" w:rsidTr="009153DA">
        <w:trPr>
          <w:trHeight w:val="3223"/>
        </w:trPr>
        <w:tc>
          <w:tcPr>
            <w:tcW w:w="5440" w:type="dxa"/>
            <w:gridSpan w:val="2"/>
          </w:tcPr>
          <w:p w:rsidR="00266448" w:rsidRDefault="00492FDF" w:rsidP="00AA582E">
            <w:r>
              <w:rPr>
                <w:noProof/>
                <w:lang w:eastAsia="en-GB"/>
              </w:rPr>
              <w:pict>
                <v:shape id="_x0000_s1031" type="#_x0000_t202" style="position:absolute;margin-left:219.75pt;margin-top:2.85pt;width:42pt;height:22.5pt;z-index:251662336;mso-position-horizontal-relative:text;mso-position-vertical-relative:text" stroked="f">
                  <v:textbox>
                    <w:txbxContent>
                      <w:p w:rsidR="00EB6522" w:rsidRPr="00EB6522" w:rsidRDefault="00EB6522" w:rsidP="00EB6522">
                        <w:pPr>
                          <w:rPr>
                            <w:b/>
                            <w:sz w:val="20"/>
                            <w:szCs w:val="20"/>
                          </w:rPr>
                        </w:pPr>
                        <w:r>
                          <w:rPr>
                            <w:b/>
                            <w:sz w:val="20"/>
                            <w:szCs w:val="20"/>
                          </w:rPr>
                          <w:t>MAKE</w:t>
                        </w:r>
                      </w:p>
                    </w:txbxContent>
                  </v:textbox>
                </v:shape>
              </w:pict>
            </w:r>
          </w:p>
          <w:p w:rsidR="00EB6522" w:rsidRDefault="005652A1" w:rsidP="00AA582E">
            <w:pPr>
              <w:rPr>
                <w:sz w:val="24"/>
                <w:szCs w:val="24"/>
              </w:rPr>
            </w:pPr>
            <w:r w:rsidRPr="00354386">
              <w:rPr>
                <w:sz w:val="24"/>
                <w:szCs w:val="24"/>
              </w:rPr>
              <w:t xml:space="preserve">Decisions of how to pray, fast &amp; give alms </w:t>
            </w:r>
          </w:p>
          <w:p w:rsidR="00266448" w:rsidRPr="00354386" w:rsidRDefault="005652A1" w:rsidP="00AA582E">
            <w:pPr>
              <w:rPr>
                <w:sz w:val="24"/>
                <w:szCs w:val="24"/>
              </w:rPr>
            </w:pPr>
            <w:r w:rsidRPr="00354386">
              <w:rPr>
                <w:sz w:val="24"/>
                <w:szCs w:val="24"/>
              </w:rPr>
              <w:t>during Lent</w:t>
            </w:r>
            <w:r w:rsidR="00EB6522">
              <w:rPr>
                <w:sz w:val="24"/>
                <w:szCs w:val="24"/>
              </w:rPr>
              <w:t>.</w:t>
            </w:r>
          </w:p>
          <w:p w:rsidR="005652A1" w:rsidRPr="00354386" w:rsidRDefault="005652A1" w:rsidP="00AA582E">
            <w:pPr>
              <w:rPr>
                <w:sz w:val="24"/>
                <w:szCs w:val="24"/>
              </w:rPr>
            </w:pPr>
            <w:r w:rsidRPr="00354386">
              <w:rPr>
                <w:sz w:val="24"/>
                <w:szCs w:val="24"/>
              </w:rPr>
              <w:t>Pledge card</w:t>
            </w:r>
            <w:r w:rsidR="00EB6522">
              <w:rPr>
                <w:sz w:val="24"/>
                <w:szCs w:val="24"/>
              </w:rPr>
              <w:t>.</w:t>
            </w:r>
          </w:p>
          <w:p w:rsidR="005652A1" w:rsidRPr="00354386" w:rsidRDefault="005652A1" w:rsidP="00AA582E">
            <w:pPr>
              <w:rPr>
                <w:sz w:val="24"/>
                <w:szCs w:val="24"/>
              </w:rPr>
            </w:pPr>
            <w:r w:rsidRPr="00354386">
              <w:rPr>
                <w:sz w:val="24"/>
                <w:szCs w:val="24"/>
              </w:rPr>
              <w:t>Picture, story board or comic strip to show what I have learned</w:t>
            </w:r>
            <w:r w:rsidR="00EB6522">
              <w:rPr>
                <w:sz w:val="24"/>
                <w:szCs w:val="24"/>
              </w:rPr>
              <w:t>.</w:t>
            </w:r>
          </w:p>
          <w:p w:rsidR="005652A1" w:rsidRPr="00354386" w:rsidRDefault="005652A1" w:rsidP="00AA582E">
            <w:pPr>
              <w:rPr>
                <w:sz w:val="24"/>
                <w:szCs w:val="24"/>
              </w:rPr>
            </w:pPr>
            <w:r w:rsidRPr="00354386">
              <w:rPr>
                <w:sz w:val="24"/>
                <w:szCs w:val="24"/>
              </w:rPr>
              <w:t>Decisions about charities to support</w:t>
            </w:r>
            <w:r w:rsidR="00EB6522">
              <w:rPr>
                <w:sz w:val="24"/>
                <w:szCs w:val="24"/>
              </w:rPr>
              <w:t>.</w:t>
            </w:r>
          </w:p>
          <w:p w:rsidR="00266448" w:rsidRDefault="00266448" w:rsidP="00AA582E"/>
          <w:p w:rsidR="00266448" w:rsidRDefault="00266448" w:rsidP="00AA582E"/>
        </w:tc>
        <w:tc>
          <w:tcPr>
            <w:tcW w:w="5441" w:type="dxa"/>
            <w:gridSpan w:val="2"/>
          </w:tcPr>
          <w:p w:rsidR="005652A1" w:rsidRDefault="00492FDF" w:rsidP="00354386">
            <w:pPr>
              <w:tabs>
                <w:tab w:val="left" w:pos="900"/>
                <w:tab w:val="center" w:pos="2612"/>
              </w:tabs>
            </w:pPr>
            <w:r>
              <w:rPr>
                <w:noProof/>
                <w:lang w:eastAsia="en-GB"/>
              </w:rPr>
              <w:pict>
                <v:shape id="_x0000_s1032" type="#_x0000_t202" style="position:absolute;margin-left:1.75pt;margin-top:2.85pt;width:35.25pt;height:22.5pt;z-index:251663360;mso-position-horizontal-relative:text;mso-position-vertical-relative:text" stroked="f">
                  <v:textbox>
                    <w:txbxContent>
                      <w:p w:rsidR="00EB6522" w:rsidRPr="00EB6522" w:rsidRDefault="00EB6522" w:rsidP="00EB6522">
                        <w:pPr>
                          <w:rPr>
                            <w:b/>
                            <w:sz w:val="20"/>
                            <w:szCs w:val="20"/>
                          </w:rPr>
                        </w:pPr>
                        <w:r>
                          <w:rPr>
                            <w:b/>
                            <w:sz w:val="20"/>
                            <w:szCs w:val="20"/>
                          </w:rPr>
                          <w:t>DO</w:t>
                        </w:r>
                      </w:p>
                    </w:txbxContent>
                  </v:textbox>
                </v:shape>
              </w:pict>
            </w:r>
            <w:r w:rsidR="00266448">
              <w:tab/>
              <w:t xml:space="preserve"> </w:t>
            </w:r>
          </w:p>
          <w:p w:rsidR="00EB6522" w:rsidRDefault="00EB6522" w:rsidP="00AA582E">
            <w:pPr>
              <w:rPr>
                <w:sz w:val="24"/>
                <w:szCs w:val="24"/>
              </w:rPr>
            </w:pPr>
            <w:r>
              <w:rPr>
                <w:sz w:val="24"/>
                <w:szCs w:val="24"/>
              </w:rPr>
              <w:t xml:space="preserve">                </w:t>
            </w:r>
            <w:r w:rsidR="005652A1" w:rsidRPr="00354386">
              <w:rPr>
                <w:sz w:val="24"/>
                <w:szCs w:val="24"/>
              </w:rPr>
              <w:t xml:space="preserve">Change the liturgical colours of the sacred </w:t>
            </w:r>
          </w:p>
          <w:p w:rsidR="00266448" w:rsidRPr="00354386" w:rsidRDefault="00EB6522" w:rsidP="00AA582E">
            <w:pPr>
              <w:rPr>
                <w:sz w:val="24"/>
                <w:szCs w:val="24"/>
              </w:rPr>
            </w:pPr>
            <w:r>
              <w:rPr>
                <w:sz w:val="24"/>
                <w:szCs w:val="24"/>
              </w:rPr>
              <w:t xml:space="preserve">                </w:t>
            </w:r>
            <w:r w:rsidR="005652A1" w:rsidRPr="00354386">
              <w:rPr>
                <w:sz w:val="24"/>
                <w:szCs w:val="24"/>
              </w:rPr>
              <w:t>space in school.</w:t>
            </w:r>
          </w:p>
          <w:p w:rsidR="005652A1" w:rsidRPr="00354386" w:rsidRDefault="00EB6522" w:rsidP="00AA582E">
            <w:pPr>
              <w:rPr>
                <w:sz w:val="24"/>
                <w:szCs w:val="24"/>
              </w:rPr>
            </w:pPr>
            <w:r>
              <w:rPr>
                <w:sz w:val="24"/>
                <w:szCs w:val="24"/>
              </w:rPr>
              <w:t xml:space="preserve">                </w:t>
            </w:r>
            <w:r w:rsidR="005652A1" w:rsidRPr="00354386">
              <w:rPr>
                <w:sz w:val="24"/>
                <w:szCs w:val="24"/>
              </w:rPr>
              <w:t>Participate in Ash Wednesday Service</w:t>
            </w:r>
            <w:r>
              <w:rPr>
                <w:sz w:val="24"/>
                <w:szCs w:val="24"/>
              </w:rPr>
              <w:t>.</w:t>
            </w:r>
          </w:p>
          <w:p w:rsidR="005652A1" w:rsidRPr="00354386" w:rsidRDefault="005652A1" w:rsidP="00AA582E">
            <w:pPr>
              <w:rPr>
                <w:sz w:val="24"/>
                <w:szCs w:val="24"/>
              </w:rPr>
            </w:pPr>
            <w:r w:rsidRPr="00354386">
              <w:rPr>
                <w:sz w:val="24"/>
                <w:szCs w:val="24"/>
              </w:rPr>
              <w:t>Listen to Gospel passages and identify important messages.</w:t>
            </w:r>
          </w:p>
          <w:p w:rsidR="005652A1" w:rsidRPr="00354386" w:rsidRDefault="00FA59DD" w:rsidP="00AA582E">
            <w:pPr>
              <w:rPr>
                <w:sz w:val="24"/>
                <w:szCs w:val="24"/>
              </w:rPr>
            </w:pPr>
            <w:r w:rsidRPr="00354386">
              <w:rPr>
                <w:sz w:val="24"/>
                <w:szCs w:val="24"/>
              </w:rPr>
              <w:t>Join in p</w:t>
            </w:r>
            <w:r w:rsidR="005652A1" w:rsidRPr="00354386">
              <w:rPr>
                <w:sz w:val="24"/>
                <w:szCs w:val="24"/>
              </w:rPr>
              <w:t xml:space="preserve">ractical </w:t>
            </w:r>
            <w:r w:rsidRPr="00354386">
              <w:rPr>
                <w:sz w:val="24"/>
                <w:szCs w:val="24"/>
              </w:rPr>
              <w:t>ways</w:t>
            </w:r>
            <w:r w:rsidR="005652A1" w:rsidRPr="00354386">
              <w:rPr>
                <w:sz w:val="24"/>
                <w:szCs w:val="24"/>
              </w:rPr>
              <w:t xml:space="preserve"> to fund raise</w:t>
            </w:r>
            <w:r w:rsidR="00EB6522">
              <w:rPr>
                <w:sz w:val="24"/>
                <w:szCs w:val="24"/>
              </w:rPr>
              <w:t>.</w:t>
            </w:r>
          </w:p>
          <w:p w:rsidR="005652A1" w:rsidRPr="00354386" w:rsidRDefault="005652A1" w:rsidP="00AA582E">
            <w:pPr>
              <w:rPr>
                <w:sz w:val="24"/>
                <w:szCs w:val="24"/>
              </w:rPr>
            </w:pPr>
            <w:r w:rsidRPr="00354386">
              <w:rPr>
                <w:sz w:val="24"/>
                <w:szCs w:val="24"/>
              </w:rPr>
              <w:t>Participate in as</w:t>
            </w:r>
            <w:r w:rsidR="00EB6522">
              <w:rPr>
                <w:sz w:val="24"/>
                <w:szCs w:val="24"/>
              </w:rPr>
              <w:t>semblies.</w:t>
            </w:r>
          </w:p>
          <w:p w:rsidR="00266448" w:rsidRPr="00EB6522" w:rsidRDefault="005652A1" w:rsidP="00AA582E">
            <w:pPr>
              <w:rPr>
                <w:sz w:val="24"/>
                <w:szCs w:val="24"/>
              </w:rPr>
            </w:pPr>
            <w:r w:rsidRPr="00354386">
              <w:rPr>
                <w:sz w:val="24"/>
                <w:szCs w:val="24"/>
              </w:rPr>
              <w:t>Play fairly</w:t>
            </w:r>
            <w:r w:rsidR="00EB6522">
              <w:rPr>
                <w:sz w:val="24"/>
                <w:szCs w:val="24"/>
              </w:rPr>
              <w:t>.</w:t>
            </w:r>
          </w:p>
        </w:tc>
      </w:tr>
    </w:tbl>
    <w:p w:rsidR="00B82CD1" w:rsidRDefault="00492FDF">
      <w:r>
        <w:rPr>
          <w:noProof/>
          <w:lang w:eastAsia="en-GB"/>
        </w:rPr>
        <w:pict>
          <v:shape id="_x0000_s1026" type="#_x0000_t202" style="position:absolute;margin-left:10.85pt;margin-top:.15pt;width:176.25pt;height:546pt;z-index:251658240;mso-position-horizontal-relative:text;mso-position-vertical-relative:text">
            <v:textbox>
              <w:txbxContent>
                <w:p w:rsidR="00FF130E" w:rsidRDefault="00C31755" w:rsidP="00FF130E">
                  <w:r w:rsidRPr="00C31755">
                    <w:t>Which E&amp;O’s are we focussing on?</w:t>
                  </w:r>
                </w:p>
                <w:p w:rsidR="00FF130E" w:rsidRPr="00FF130E" w:rsidRDefault="00FF130E" w:rsidP="00FF130E">
                  <w:pPr>
                    <w:pStyle w:val="ListParagraph"/>
                    <w:numPr>
                      <w:ilvl w:val="0"/>
                      <w:numId w:val="3"/>
                    </w:numPr>
                    <w:spacing w:after="0" w:line="240" w:lineRule="auto"/>
                    <w:ind w:left="284"/>
                    <w:rPr>
                      <w:b/>
                      <w:bCs/>
                      <w:sz w:val="18"/>
                      <w:szCs w:val="18"/>
                    </w:rPr>
                  </w:pPr>
                  <w:r w:rsidRPr="00FF130E">
                    <w:rPr>
                      <w:b/>
                      <w:bCs/>
                      <w:sz w:val="18"/>
                      <w:szCs w:val="18"/>
                    </w:rPr>
                    <w:t xml:space="preserve">I have, through liturgical experiences, reflected on an ability to respond to symbols and take part in rituals in order to worship God.   </w:t>
                  </w:r>
                  <w:r w:rsidRPr="00F71A07">
                    <w:rPr>
                      <w:b/>
                      <w:bCs/>
                      <w:i/>
                      <w:sz w:val="18"/>
                      <w:szCs w:val="18"/>
                    </w:rPr>
                    <w:t>1-17a</w:t>
                  </w:r>
                </w:p>
                <w:p w:rsidR="00FF130E" w:rsidRPr="00FF130E" w:rsidRDefault="00FF130E" w:rsidP="00FF130E">
                  <w:pPr>
                    <w:pStyle w:val="ListParagraph"/>
                    <w:numPr>
                      <w:ilvl w:val="0"/>
                      <w:numId w:val="3"/>
                    </w:numPr>
                    <w:spacing w:after="0" w:line="240" w:lineRule="auto"/>
                    <w:ind w:left="284"/>
                    <w:rPr>
                      <w:b/>
                      <w:bCs/>
                      <w:sz w:val="18"/>
                      <w:szCs w:val="18"/>
                    </w:rPr>
                  </w:pPr>
                  <w:r w:rsidRPr="00FF130E">
                    <w:rPr>
                      <w:b/>
                      <w:bCs/>
                      <w:sz w:val="18"/>
                      <w:szCs w:val="18"/>
                      <w:u w:val="single"/>
                    </w:rPr>
                    <w:t>I know some of the signs and symbols related to Lent,</w:t>
                  </w:r>
                  <w:r w:rsidRPr="00FF130E">
                    <w:rPr>
                      <w:b/>
                      <w:bCs/>
                      <w:sz w:val="18"/>
                      <w:szCs w:val="18"/>
                    </w:rPr>
                    <w:t xml:space="preserve"> Easter, Pentecost, Advent and Christmastide </w:t>
                  </w:r>
                  <w:r w:rsidRPr="00F71A07">
                    <w:rPr>
                      <w:b/>
                      <w:bCs/>
                      <w:sz w:val="18"/>
                      <w:szCs w:val="18"/>
                      <w:u w:val="single"/>
                    </w:rPr>
                    <w:t>and I can use this understanding to help me explore the themes of these celebrations.</w:t>
                  </w:r>
                  <w:r w:rsidRPr="00FF130E">
                    <w:rPr>
                      <w:b/>
                      <w:bCs/>
                      <w:sz w:val="18"/>
                      <w:szCs w:val="18"/>
                    </w:rPr>
                    <w:t xml:space="preserve">    </w:t>
                  </w:r>
                  <w:r w:rsidRPr="00F71A07">
                    <w:rPr>
                      <w:b/>
                      <w:bCs/>
                      <w:i/>
                      <w:sz w:val="18"/>
                      <w:szCs w:val="18"/>
                    </w:rPr>
                    <w:t>1-18a</w:t>
                  </w:r>
                </w:p>
                <w:p w:rsidR="00FF130E" w:rsidRPr="00FF130E" w:rsidRDefault="00FF130E" w:rsidP="00FF130E">
                  <w:pPr>
                    <w:pStyle w:val="ListParagraph"/>
                    <w:numPr>
                      <w:ilvl w:val="0"/>
                      <w:numId w:val="3"/>
                    </w:numPr>
                    <w:spacing w:after="0" w:line="240" w:lineRule="auto"/>
                    <w:ind w:left="284"/>
                    <w:rPr>
                      <w:b/>
                      <w:bCs/>
                      <w:sz w:val="18"/>
                      <w:szCs w:val="18"/>
                    </w:rPr>
                  </w:pPr>
                  <w:r w:rsidRPr="00FF130E">
                    <w:rPr>
                      <w:b/>
                      <w:bCs/>
                      <w:sz w:val="18"/>
                      <w:szCs w:val="18"/>
                    </w:rPr>
                    <w:t>I know that I have been called by God to grow in love, justice and peace in my relationships with others.  1-20a</w:t>
                  </w:r>
                </w:p>
                <w:p w:rsidR="00FF130E" w:rsidRPr="00FF130E" w:rsidRDefault="00FF130E" w:rsidP="00FF130E">
                  <w:pPr>
                    <w:pStyle w:val="ListParagraph"/>
                    <w:numPr>
                      <w:ilvl w:val="0"/>
                      <w:numId w:val="3"/>
                    </w:numPr>
                    <w:spacing w:after="0" w:line="240" w:lineRule="auto"/>
                    <w:ind w:left="284"/>
                    <w:rPr>
                      <w:b/>
                      <w:bCs/>
                      <w:sz w:val="18"/>
                      <w:szCs w:val="18"/>
                    </w:rPr>
                  </w:pPr>
                  <w:r w:rsidRPr="00FF130E">
                    <w:rPr>
                      <w:b/>
                      <w:bCs/>
                      <w:sz w:val="18"/>
                      <w:szCs w:val="18"/>
                    </w:rPr>
                    <w:t xml:space="preserve">I have explored the implications of Jesus' command to love God and love my neighbour.   </w:t>
                  </w:r>
                  <w:r w:rsidRPr="00F71A07">
                    <w:rPr>
                      <w:b/>
                      <w:bCs/>
                      <w:i/>
                      <w:sz w:val="18"/>
                      <w:szCs w:val="18"/>
                    </w:rPr>
                    <w:t>1-21a</w:t>
                  </w:r>
                </w:p>
                <w:p w:rsidR="00C31755" w:rsidRDefault="00FF130E" w:rsidP="00FF130E">
                  <w:pPr>
                    <w:pStyle w:val="ListParagraph"/>
                    <w:numPr>
                      <w:ilvl w:val="0"/>
                      <w:numId w:val="3"/>
                    </w:numPr>
                    <w:spacing w:after="0" w:line="240" w:lineRule="auto"/>
                    <w:ind w:left="284"/>
                    <w:rPr>
                      <w:b/>
                      <w:bCs/>
                      <w:sz w:val="18"/>
                      <w:szCs w:val="18"/>
                    </w:rPr>
                  </w:pPr>
                  <w:r w:rsidRPr="00FF130E">
                    <w:rPr>
                      <w:b/>
                      <w:bCs/>
                      <w:sz w:val="18"/>
                      <w:szCs w:val="18"/>
                    </w:rPr>
                    <w:t xml:space="preserve">I know that God has given me the freedom to make choices about the way I live my life. I have reflected on how the decisions of my conscience affect my relationship with God and others.   </w:t>
                  </w:r>
                  <w:r w:rsidRPr="00F71A07">
                    <w:rPr>
                      <w:b/>
                      <w:bCs/>
                      <w:i/>
                      <w:sz w:val="18"/>
                      <w:szCs w:val="18"/>
                    </w:rPr>
                    <w:t>1-23a</w:t>
                  </w:r>
                </w:p>
                <w:p w:rsidR="00FF130E" w:rsidRPr="00FF130E" w:rsidRDefault="00FF130E" w:rsidP="00FF130E">
                  <w:pPr>
                    <w:pStyle w:val="ListParagraph"/>
                    <w:spacing w:after="0" w:line="240" w:lineRule="auto"/>
                    <w:ind w:left="284"/>
                    <w:rPr>
                      <w:b/>
                      <w:bCs/>
                      <w:sz w:val="18"/>
                      <w:szCs w:val="18"/>
                    </w:rPr>
                  </w:pPr>
                </w:p>
                <w:p w:rsidR="00AA582E" w:rsidRDefault="00AA582E">
                  <w:r w:rsidRPr="00AA582E">
                    <w:rPr>
                      <w:b/>
                      <w:u w:val="single"/>
                    </w:rPr>
                    <w:t>WHEN</w:t>
                  </w:r>
                  <w:r w:rsidRPr="00AA582E">
                    <w:rPr>
                      <w:u w:val="single"/>
                    </w:rPr>
                    <w:t xml:space="preserve"> </w:t>
                  </w:r>
                  <w:r w:rsidR="00266448">
                    <w:t>will learning happen</w:t>
                  </w:r>
                  <w:proofErr w:type="gramStart"/>
                  <w:r w:rsidR="00C31755">
                    <w:t>?</w:t>
                  </w:r>
                  <w:r>
                    <w:t>:</w:t>
                  </w:r>
                  <w:proofErr w:type="gramEnd"/>
                </w:p>
                <w:p w:rsidR="00AA582E" w:rsidRDefault="00AA582E">
                  <w:r>
                    <w:t>Advent</w:t>
                  </w:r>
                  <w:r w:rsidR="00C31755">
                    <w:t xml:space="preserve">                         </w:t>
                  </w:r>
                  <w:r>
                    <w:t>Christmastide</w:t>
                  </w:r>
                </w:p>
                <w:p w:rsidR="00AA582E" w:rsidRDefault="00AA582E">
                  <w:r w:rsidRPr="00FF130E">
                    <w:rPr>
                      <w:b/>
                      <w:color w:val="FFFFFF" w:themeColor="background1"/>
                      <w:sz w:val="28"/>
                      <w:szCs w:val="28"/>
                      <w:highlight w:val="darkMagenta"/>
                    </w:rPr>
                    <w:t>Lent</w:t>
                  </w:r>
                  <w:r w:rsidR="00C31755">
                    <w:t xml:space="preserve">                               </w:t>
                  </w:r>
                  <w:r>
                    <w:t>Eastertide</w:t>
                  </w:r>
                </w:p>
                <w:p w:rsidR="00AA582E" w:rsidRDefault="00AA582E">
                  <w:r>
                    <w:t>Ordinary Time</w:t>
                  </w:r>
                </w:p>
                <w:p w:rsidR="00AA582E" w:rsidRDefault="00AA582E">
                  <w:r>
                    <w:t>OT Marian Month</w:t>
                  </w:r>
                  <w:r w:rsidR="00C31755">
                    <w:t xml:space="preserve">       </w:t>
                  </w:r>
                  <w:r>
                    <w:t>OT Holy Souls</w:t>
                  </w:r>
                </w:p>
                <w:p w:rsidR="00AA582E" w:rsidRDefault="00AA582E">
                  <w:r w:rsidRPr="00AA582E">
                    <w:rPr>
                      <w:b/>
                      <w:u w:val="single"/>
                    </w:rPr>
                    <w:t>WHERE</w:t>
                  </w:r>
                  <w:r w:rsidR="00266448">
                    <w:t xml:space="preserve"> will learning happen</w:t>
                  </w:r>
                  <w:proofErr w:type="gramStart"/>
                  <w:r w:rsidR="00C31755">
                    <w:t>?</w:t>
                  </w:r>
                  <w:r>
                    <w:t>:</w:t>
                  </w:r>
                  <w:proofErr w:type="gramEnd"/>
                </w:p>
                <w:p w:rsidR="00AA582E" w:rsidRDefault="00AA582E">
                  <w:r w:rsidRPr="004F5078">
                    <w:rPr>
                      <w:color w:val="FFFFFF" w:themeColor="background1"/>
                      <w:highlight w:val="darkMagenta"/>
                    </w:rPr>
                    <w:t>Classroom</w:t>
                  </w:r>
                  <w:r w:rsidR="00FF130E">
                    <w:t xml:space="preserve">                   </w:t>
                  </w:r>
                  <w:r>
                    <w:t>Homework</w:t>
                  </w:r>
                </w:p>
                <w:p w:rsidR="00AA582E" w:rsidRDefault="00AA582E">
                  <w:r>
                    <w:t>Topic / Project</w:t>
                  </w:r>
                  <w:r w:rsidR="00FF130E">
                    <w:t xml:space="preserve">           </w:t>
                  </w:r>
                  <w:r w:rsidRPr="004F5078">
                    <w:rPr>
                      <w:color w:val="FFFFFF" w:themeColor="background1"/>
                      <w:highlight w:val="darkMagenta"/>
                    </w:rPr>
                    <w:t>Assembly</w:t>
                  </w:r>
                </w:p>
                <w:p w:rsidR="00AA582E" w:rsidRDefault="00AA582E">
                  <w:r w:rsidRPr="004F5078">
                    <w:rPr>
                      <w:color w:val="FFFFFF" w:themeColor="background1"/>
                      <w:highlight w:val="darkMagenta"/>
                    </w:rPr>
                    <w:t>Christian Witness</w:t>
                  </w:r>
                  <w:r w:rsidR="00FF130E">
                    <w:t xml:space="preserve">       </w:t>
                  </w:r>
                  <w:r>
                    <w:t>Whole School</w:t>
                  </w:r>
                </w:p>
                <w:p w:rsidR="00AA582E" w:rsidRDefault="00AA582E">
                  <w:r>
                    <w:t>Other:</w:t>
                  </w:r>
                </w:p>
                <w:p w:rsidR="00AA582E" w:rsidRDefault="00AA582E"/>
              </w:txbxContent>
            </v:textbox>
          </v:shape>
        </w:pict>
      </w:r>
      <w:r w:rsidR="00AA582E">
        <w:br w:type="textWrapping" w:clear="all"/>
      </w:r>
    </w:p>
    <w:tbl>
      <w:tblPr>
        <w:tblStyle w:val="TableGrid"/>
        <w:tblW w:w="0" w:type="auto"/>
        <w:tblLook w:val="04A0"/>
      </w:tblPr>
      <w:tblGrid>
        <w:gridCol w:w="3033"/>
        <w:gridCol w:w="6147"/>
        <w:gridCol w:w="4994"/>
      </w:tblGrid>
      <w:tr w:rsidR="00B82CD1" w:rsidTr="00B35609">
        <w:tc>
          <w:tcPr>
            <w:tcW w:w="9180" w:type="dxa"/>
            <w:gridSpan w:val="2"/>
          </w:tcPr>
          <w:p w:rsidR="00B82CD1" w:rsidRPr="00B82CD1" w:rsidRDefault="00B82CD1">
            <w:pPr>
              <w:rPr>
                <w:sz w:val="32"/>
                <w:szCs w:val="32"/>
              </w:rPr>
            </w:pPr>
            <w:r w:rsidRPr="00B82CD1">
              <w:rPr>
                <w:sz w:val="32"/>
                <w:szCs w:val="32"/>
              </w:rPr>
              <w:lastRenderedPageBreak/>
              <w:t>Primary Two                  Possible Core Learning for Lent</w:t>
            </w:r>
          </w:p>
        </w:tc>
        <w:tc>
          <w:tcPr>
            <w:tcW w:w="4994" w:type="dxa"/>
          </w:tcPr>
          <w:p w:rsidR="00B82CD1" w:rsidRPr="00B82CD1" w:rsidRDefault="00B82CD1">
            <w:pPr>
              <w:rPr>
                <w:sz w:val="32"/>
                <w:szCs w:val="32"/>
              </w:rPr>
            </w:pPr>
            <w:r>
              <w:rPr>
                <w:sz w:val="32"/>
                <w:szCs w:val="32"/>
              </w:rPr>
              <w:t>Learning Experiences</w:t>
            </w:r>
          </w:p>
        </w:tc>
      </w:tr>
      <w:tr w:rsidR="00B82CD1" w:rsidTr="00B35609">
        <w:tc>
          <w:tcPr>
            <w:tcW w:w="3033" w:type="dxa"/>
          </w:tcPr>
          <w:p w:rsidR="00B82CD1" w:rsidRDefault="00B82CD1">
            <w:pPr>
              <w:rPr>
                <w:b/>
                <w:bCs/>
              </w:rPr>
            </w:pPr>
            <w:r>
              <w:rPr>
                <w:b/>
                <w:bCs/>
              </w:rPr>
              <w:t>HOURS OF GOD</w:t>
            </w:r>
          </w:p>
          <w:p w:rsidR="00B82CD1" w:rsidRDefault="00B82CD1">
            <w:pPr>
              <w:rPr>
                <w:b/>
                <w:bCs/>
              </w:rPr>
            </w:pPr>
          </w:p>
          <w:p w:rsidR="00B82CD1" w:rsidRDefault="00B82CD1">
            <w:pPr>
              <w:rPr>
                <w:b/>
                <w:bCs/>
              </w:rPr>
            </w:pPr>
            <w:r w:rsidRPr="00B82CD1">
              <w:rPr>
                <w:b/>
                <w:bCs/>
              </w:rPr>
              <w:t>I have, through liturgical experiences, reflected on an ability to respond to symbols and take part in rituals in order to worship God.</w:t>
            </w:r>
          </w:p>
          <w:p w:rsidR="00B82CD1" w:rsidRDefault="00B82CD1">
            <w:r>
              <w:rPr>
                <w:b/>
                <w:bCs/>
              </w:rPr>
              <w:t>1-17a</w:t>
            </w:r>
          </w:p>
        </w:tc>
        <w:tc>
          <w:tcPr>
            <w:tcW w:w="6147" w:type="dxa"/>
          </w:tcPr>
          <w:p w:rsidR="00B82CD1" w:rsidRDefault="00B82CD1">
            <w:r w:rsidRPr="00C31755">
              <w:rPr>
                <w:i/>
                <w:color w:val="FF0000"/>
                <w:u w:val="single"/>
              </w:rPr>
              <w:t>I have visited my local Catholic Church and I can identify</w:t>
            </w:r>
            <w:r w:rsidRPr="00B82CD1">
              <w:t xml:space="preserve">: the altar, holy water </w:t>
            </w:r>
            <w:proofErr w:type="spellStart"/>
            <w:r w:rsidRPr="00B82CD1">
              <w:t>font</w:t>
            </w:r>
            <w:proofErr w:type="spellEnd"/>
            <w:r w:rsidRPr="00B82CD1">
              <w:t xml:space="preserve">, the tabernacle, </w:t>
            </w:r>
            <w:r w:rsidRPr="00C31755">
              <w:rPr>
                <w:i/>
                <w:color w:val="FF0000"/>
                <w:u w:val="single"/>
              </w:rPr>
              <w:t>Paschal Candle</w:t>
            </w:r>
            <w:r w:rsidRPr="00B82CD1">
              <w:t xml:space="preserve"> and the sanctuary lamp.</w:t>
            </w:r>
          </w:p>
        </w:tc>
        <w:tc>
          <w:tcPr>
            <w:tcW w:w="4994" w:type="dxa"/>
          </w:tcPr>
          <w:p w:rsidR="00B82CD1" w:rsidRDefault="00C31755">
            <w:r>
              <w:t>Pupils re-call work from a previous topic which focussed on their Parish.</w:t>
            </w:r>
          </w:p>
          <w:p w:rsidR="00C31755" w:rsidRDefault="00C31755"/>
          <w:p w:rsidR="00C31755" w:rsidRDefault="00C31755">
            <w:r>
              <w:t>Using photographs which they took of their parish Church they can point to and name the Paschal Candle.</w:t>
            </w:r>
          </w:p>
          <w:p w:rsidR="00C31755" w:rsidRDefault="00C31755"/>
          <w:p w:rsidR="00C31755" w:rsidRPr="00B82CD1" w:rsidRDefault="00C31755">
            <w:r>
              <w:t>The teacher explains that this is lit at the Easter Vigil.</w:t>
            </w:r>
          </w:p>
        </w:tc>
      </w:tr>
      <w:tr w:rsidR="00935F03" w:rsidTr="00B35609">
        <w:tc>
          <w:tcPr>
            <w:tcW w:w="3033" w:type="dxa"/>
            <w:vMerge w:val="restart"/>
          </w:tcPr>
          <w:p w:rsidR="00935F03" w:rsidRPr="00FF130E" w:rsidRDefault="00935F03">
            <w:pPr>
              <w:rPr>
                <w:b/>
                <w:bCs/>
                <w:i/>
                <w:color w:val="FF0000"/>
                <w:u w:val="single"/>
              </w:rPr>
            </w:pPr>
            <w:r w:rsidRPr="00FF130E">
              <w:rPr>
                <w:b/>
                <w:bCs/>
                <w:i/>
                <w:color w:val="FF0000"/>
                <w:u w:val="single"/>
              </w:rPr>
              <w:t>I know some of the signs and symbols related to Lent,</w:t>
            </w:r>
            <w:r w:rsidRPr="00B82CD1">
              <w:rPr>
                <w:b/>
                <w:bCs/>
              </w:rPr>
              <w:t xml:space="preserve"> Easter, Pentecost, Advent and Christmastide </w:t>
            </w:r>
            <w:r w:rsidRPr="00FF130E">
              <w:rPr>
                <w:b/>
                <w:bCs/>
                <w:i/>
                <w:color w:val="FF0000"/>
                <w:u w:val="single"/>
              </w:rPr>
              <w:t>and I can use this understanding to help me explore the themes of these celebrations.</w:t>
            </w:r>
          </w:p>
          <w:p w:rsidR="00935F03" w:rsidRDefault="00935F03">
            <w:r>
              <w:rPr>
                <w:b/>
                <w:bCs/>
              </w:rPr>
              <w:t>1-18a</w:t>
            </w:r>
          </w:p>
        </w:tc>
        <w:tc>
          <w:tcPr>
            <w:tcW w:w="6147" w:type="dxa"/>
          </w:tcPr>
          <w:p w:rsidR="00935F03" w:rsidRDefault="00935F03">
            <w:r w:rsidRPr="00B82CD1">
              <w:rPr>
                <w:i/>
                <w:color w:val="FF0000"/>
                <w:u w:val="single"/>
              </w:rPr>
              <w:t>I know that the main liturgical colours used by the Church are</w:t>
            </w:r>
            <w:r w:rsidRPr="00B82CD1">
              <w:t xml:space="preserve">: </w:t>
            </w:r>
            <w:r w:rsidRPr="00B82CD1">
              <w:rPr>
                <w:i/>
                <w:iCs/>
              </w:rPr>
              <w:t>green</w:t>
            </w:r>
            <w:r w:rsidRPr="00B82CD1">
              <w:t xml:space="preserve"> during Ordinary time; </w:t>
            </w:r>
            <w:r w:rsidRPr="00B82CD1">
              <w:rPr>
                <w:iCs/>
                <w:color w:val="FF0000"/>
                <w:u w:val="single"/>
              </w:rPr>
              <w:t>purple</w:t>
            </w:r>
            <w:r w:rsidRPr="00B82CD1">
              <w:rPr>
                <w:color w:val="FF0000"/>
                <w:u w:val="single"/>
              </w:rPr>
              <w:t xml:space="preserve"> during</w:t>
            </w:r>
            <w:r w:rsidRPr="00B82CD1">
              <w:t xml:space="preserve"> Advent and </w:t>
            </w:r>
            <w:r w:rsidRPr="00B82CD1">
              <w:rPr>
                <w:i/>
                <w:color w:val="FF0000"/>
                <w:u w:val="single"/>
              </w:rPr>
              <w:t xml:space="preserve">Lent </w:t>
            </w:r>
            <w:r w:rsidRPr="00B82CD1">
              <w:t xml:space="preserve">and </w:t>
            </w:r>
            <w:r w:rsidRPr="00B82CD1">
              <w:rPr>
                <w:i/>
                <w:iCs/>
              </w:rPr>
              <w:t>white</w:t>
            </w:r>
            <w:r w:rsidRPr="00B82CD1">
              <w:t xml:space="preserve"> for Christmas and Eastertide.</w:t>
            </w:r>
          </w:p>
        </w:tc>
        <w:tc>
          <w:tcPr>
            <w:tcW w:w="4994" w:type="dxa"/>
            <w:vMerge w:val="restart"/>
            <w:vAlign w:val="center"/>
          </w:tcPr>
          <w:p w:rsidR="00935F03" w:rsidRDefault="00935F03" w:rsidP="005652A1">
            <w:r>
              <w:t>Ask pupils to change colours of Sacred space within the classroom or school.</w:t>
            </w:r>
          </w:p>
          <w:p w:rsidR="00935F03" w:rsidRPr="00B82CD1" w:rsidRDefault="00935F03" w:rsidP="00935F03">
            <w:pPr>
              <w:jc w:val="center"/>
            </w:pPr>
          </w:p>
        </w:tc>
      </w:tr>
      <w:tr w:rsidR="00935F03" w:rsidTr="00B35609">
        <w:tc>
          <w:tcPr>
            <w:tcW w:w="3033" w:type="dxa"/>
            <w:vMerge/>
          </w:tcPr>
          <w:p w:rsidR="00935F03" w:rsidRDefault="00935F03"/>
        </w:tc>
        <w:tc>
          <w:tcPr>
            <w:tcW w:w="6147" w:type="dxa"/>
          </w:tcPr>
          <w:p w:rsidR="00935F03" w:rsidRDefault="00935F03">
            <w:r w:rsidRPr="00B82CD1">
              <w:t>I have participated with my class in dressing the class altar in these colours.</w:t>
            </w:r>
          </w:p>
        </w:tc>
        <w:tc>
          <w:tcPr>
            <w:tcW w:w="4994" w:type="dxa"/>
            <w:vMerge/>
          </w:tcPr>
          <w:p w:rsidR="00935F03" w:rsidRPr="00B82CD1" w:rsidRDefault="00935F03"/>
        </w:tc>
      </w:tr>
      <w:tr w:rsidR="00935F03" w:rsidTr="00B35609">
        <w:tc>
          <w:tcPr>
            <w:tcW w:w="3033" w:type="dxa"/>
            <w:vMerge/>
          </w:tcPr>
          <w:p w:rsidR="00935F03" w:rsidRDefault="00935F03"/>
        </w:tc>
        <w:tc>
          <w:tcPr>
            <w:tcW w:w="6147" w:type="dxa"/>
          </w:tcPr>
          <w:p w:rsidR="00935F03" w:rsidRPr="00B82CD1" w:rsidRDefault="00935F03" w:rsidP="00B82CD1">
            <w:r w:rsidRPr="00B82CD1">
              <w:t>I know that, when I receive ashes on Ash Wednesday, this is a sign that Lent has begun.</w:t>
            </w:r>
          </w:p>
          <w:p w:rsidR="00935F03" w:rsidRDefault="00935F03"/>
        </w:tc>
        <w:tc>
          <w:tcPr>
            <w:tcW w:w="4994" w:type="dxa"/>
            <w:vMerge w:val="restart"/>
          </w:tcPr>
          <w:p w:rsidR="00935F03" w:rsidRDefault="00935F03" w:rsidP="00B82CD1">
            <w:r>
              <w:t>Pupils participate in an Ash Wednesday Service for whole school.  Explanation from priest or teacher on prayer, fasting almsgiving.</w:t>
            </w:r>
          </w:p>
          <w:p w:rsidR="00935F03" w:rsidRPr="00B82CD1" w:rsidRDefault="00935F03" w:rsidP="00B82CD1">
            <w:r>
              <w:t>Personal pledge cards or diaries for pupils to write up during lent when they manage to pray, fast or give alms</w:t>
            </w:r>
          </w:p>
        </w:tc>
      </w:tr>
      <w:tr w:rsidR="00935F03" w:rsidTr="00B35609">
        <w:tc>
          <w:tcPr>
            <w:tcW w:w="3033" w:type="dxa"/>
            <w:vMerge/>
          </w:tcPr>
          <w:p w:rsidR="00935F03" w:rsidRDefault="00935F03"/>
        </w:tc>
        <w:tc>
          <w:tcPr>
            <w:tcW w:w="6147" w:type="dxa"/>
          </w:tcPr>
          <w:p w:rsidR="00935F03" w:rsidRPr="00B82CD1" w:rsidRDefault="00935F03" w:rsidP="00B82CD1">
            <w:r w:rsidRPr="00B82CD1">
              <w:t xml:space="preserve">    I can recognize and participate in the preparation for Easter by prayer, fasting and almsgiving.</w:t>
            </w:r>
          </w:p>
          <w:p w:rsidR="00935F03" w:rsidRDefault="00935F03"/>
          <w:p w:rsidR="00935F03" w:rsidRDefault="00935F03"/>
        </w:tc>
        <w:tc>
          <w:tcPr>
            <w:tcW w:w="4994" w:type="dxa"/>
            <w:vMerge/>
          </w:tcPr>
          <w:p w:rsidR="00935F03" w:rsidRPr="00B82CD1" w:rsidRDefault="00935F03" w:rsidP="00B82CD1"/>
        </w:tc>
      </w:tr>
      <w:tr w:rsidR="00935F03" w:rsidTr="00B35609">
        <w:tc>
          <w:tcPr>
            <w:tcW w:w="3033" w:type="dxa"/>
            <w:vMerge w:val="restart"/>
          </w:tcPr>
          <w:p w:rsidR="00935F03" w:rsidRDefault="00935F03">
            <w:pPr>
              <w:rPr>
                <w:b/>
                <w:bCs/>
              </w:rPr>
            </w:pPr>
            <w:r>
              <w:rPr>
                <w:b/>
                <w:bCs/>
              </w:rPr>
              <w:t>REIGN OF GOD</w:t>
            </w:r>
          </w:p>
          <w:p w:rsidR="00935F03" w:rsidRDefault="00935F03">
            <w:pPr>
              <w:rPr>
                <w:b/>
                <w:bCs/>
              </w:rPr>
            </w:pPr>
          </w:p>
          <w:p w:rsidR="00935F03" w:rsidRDefault="00935F03">
            <w:pPr>
              <w:rPr>
                <w:b/>
                <w:bCs/>
              </w:rPr>
            </w:pPr>
            <w:r w:rsidRPr="00B82CD1">
              <w:rPr>
                <w:b/>
                <w:bCs/>
              </w:rPr>
              <w:t>I know that I have been called by God to grow in love, justice and peace in my relationships with others.</w:t>
            </w:r>
          </w:p>
          <w:p w:rsidR="00935F03" w:rsidRDefault="00935F03" w:rsidP="001152D0">
            <w:r>
              <w:rPr>
                <w:b/>
                <w:bCs/>
              </w:rPr>
              <w:t>1-20a</w:t>
            </w:r>
          </w:p>
        </w:tc>
        <w:tc>
          <w:tcPr>
            <w:tcW w:w="6147" w:type="dxa"/>
          </w:tcPr>
          <w:p w:rsidR="00935F03" w:rsidRDefault="00935F03">
            <w:r w:rsidRPr="00B82CD1">
              <w:t>I have been introduced to the concept of justice and can apply this to my own life by playing fairly with my classmates and by sharing in many different ways.</w:t>
            </w:r>
          </w:p>
        </w:tc>
        <w:tc>
          <w:tcPr>
            <w:tcW w:w="4994" w:type="dxa"/>
            <w:vMerge w:val="restart"/>
          </w:tcPr>
          <w:p w:rsidR="00935F03" w:rsidRDefault="00935F03">
            <w:r>
              <w:t xml:space="preserve">Focus within the R.E. class at the beginning of Lent </w:t>
            </w:r>
            <w:r w:rsidR="00B35609">
              <w:t xml:space="preserve">is </w:t>
            </w:r>
            <w:r>
              <w:t>on the different ways that we can prepare for Easter.</w:t>
            </w:r>
          </w:p>
          <w:p w:rsidR="00935F03" w:rsidRDefault="00935F03"/>
          <w:p w:rsidR="00935F03" w:rsidRDefault="00935F03">
            <w:r>
              <w:t>Pupils l</w:t>
            </w:r>
            <w:r w:rsidR="00C31755">
              <w:t xml:space="preserve">isten to the Gospel passage </w:t>
            </w:r>
            <w:r w:rsidR="00B35609">
              <w:t xml:space="preserve">of Jesus and the Children </w:t>
            </w:r>
            <w:r w:rsidR="00C31755">
              <w:t>and in groups they act out their own version.</w:t>
            </w:r>
            <w:r w:rsidR="00B35609">
              <w:t xml:space="preserve"> </w:t>
            </w:r>
          </w:p>
          <w:p w:rsidR="00C31755" w:rsidRDefault="00C31755"/>
          <w:p w:rsidR="00C31755" w:rsidRDefault="00B35609">
            <w:r>
              <w:t xml:space="preserve">The class then </w:t>
            </w:r>
            <w:r w:rsidR="00C31755">
              <w:t>think of all the ways that they can be fair and share</w:t>
            </w:r>
            <w:r>
              <w:t xml:space="preserve"> in school, the house and out playing</w:t>
            </w:r>
            <w:r w:rsidR="00C31755">
              <w:t xml:space="preserve">.  </w:t>
            </w:r>
            <w:r>
              <w:t xml:space="preserve">Each group shares </w:t>
            </w:r>
            <w:r w:rsidR="00C31755">
              <w:t>different idea</w:t>
            </w:r>
            <w:r>
              <w:t>s</w:t>
            </w:r>
            <w:r w:rsidR="00C31755">
              <w:t>.  The teacher writes these on the board.   The class then discuss:</w:t>
            </w:r>
          </w:p>
          <w:p w:rsidR="00B35609" w:rsidRDefault="00C31755" w:rsidP="00B35609">
            <w:pPr>
              <w:pStyle w:val="ListParagraph"/>
              <w:numPr>
                <w:ilvl w:val="0"/>
                <w:numId w:val="2"/>
              </w:numPr>
            </w:pPr>
            <w:r>
              <w:t xml:space="preserve">why </w:t>
            </w:r>
            <w:r w:rsidR="00B35609">
              <w:t xml:space="preserve">do people sometimes not </w:t>
            </w:r>
            <w:r>
              <w:t>share, or aren’t fair</w:t>
            </w:r>
            <w:r w:rsidR="00B35609">
              <w:t>?</w:t>
            </w:r>
          </w:p>
          <w:p w:rsidR="00B35609" w:rsidRDefault="00B35609" w:rsidP="00B35609">
            <w:pPr>
              <w:pStyle w:val="ListParagraph"/>
              <w:numPr>
                <w:ilvl w:val="0"/>
                <w:numId w:val="2"/>
              </w:numPr>
            </w:pPr>
            <w:r>
              <w:t>How does this make them &amp; others feel?</w:t>
            </w:r>
          </w:p>
          <w:p w:rsidR="00B35609" w:rsidRDefault="00B35609" w:rsidP="00B35609">
            <w:pPr>
              <w:pStyle w:val="ListParagraph"/>
              <w:numPr>
                <w:ilvl w:val="0"/>
                <w:numId w:val="2"/>
              </w:numPr>
            </w:pPr>
            <w:r>
              <w:t>What would Jesus do in this situation?</w:t>
            </w:r>
          </w:p>
          <w:p w:rsidR="00B35609" w:rsidRDefault="00B35609" w:rsidP="00B35609">
            <w:pPr>
              <w:pStyle w:val="ListParagraph"/>
              <w:numPr>
                <w:ilvl w:val="0"/>
                <w:numId w:val="2"/>
              </w:numPr>
            </w:pPr>
            <w:r>
              <w:t>How can we love others if we found ourselves in this situation?</w:t>
            </w:r>
          </w:p>
          <w:p w:rsidR="00B35609" w:rsidRDefault="00B35609"/>
          <w:p w:rsidR="00B35609" w:rsidRDefault="00C31755" w:rsidP="00B35609">
            <w:r>
              <w:lastRenderedPageBreak/>
              <w:t xml:space="preserve">Individually they draw a </w:t>
            </w:r>
            <w:r w:rsidR="00B35609">
              <w:t>picture, story board or comic strip to show what they have learned.</w:t>
            </w:r>
          </w:p>
          <w:p w:rsidR="00B35609" w:rsidRDefault="00B35609" w:rsidP="00B35609"/>
          <w:p w:rsidR="00B35609" w:rsidRDefault="00B35609" w:rsidP="00B35609">
            <w:r>
              <w:t>The teacher then reminds pupils of their Lenten pledges or diaries and encourages them to write down any times throughout Lent when they have loved by treating others fairly or by sharing.</w:t>
            </w:r>
          </w:p>
          <w:p w:rsidR="00B35609" w:rsidRDefault="00B35609" w:rsidP="00B35609"/>
          <w:p w:rsidR="00B35609" w:rsidRPr="00B82CD1" w:rsidRDefault="00B35609" w:rsidP="00B35609">
            <w:r>
              <w:t xml:space="preserve">At assemblies over the course of Lent the focus is on </w:t>
            </w:r>
            <w:r w:rsidR="00B71A2E">
              <w:t xml:space="preserve">how our prayers, fasting and almsgiving can help others.  The </w:t>
            </w:r>
            <w:r>
              <w:t xml:space="preserve"> Gospel passages on the Miracle of the Loaves </w:t>
            </w:r>
            <w:r w:rsidR="00B71A2E">
              <w:t>and the Healing of the Lepers are</w:t>
            </w:r>
            <w:r>
              <w:t xml:space="preserve"> used</w:t>
            </w:r>
            <w:r w:rsidR="00B71A2E">
              <w:t xml:space="preserve"> to introduce pupils to the work of </w:t>
            </w:r>
            <w:proofErr w:type="spellStart"/>
            <w:r w:rsidR="00B71A2E">
              <w:t>Missio</w:t>
            </w:r>
            <w:proofErr w:type="spellEnd"/>
            <w:r w:rsidR="00B71A2E">
              <w:t xml:space="preserve"> and helping children abroad who are hungry and sick.  Back in class, daily prayers are used to remember all those in need. </w:t>
            </w:r>
          </w:p>
        </w:tc>
      </w:tr>
      <w:tr w:rsidR="00935F03" w:rsidTr="00B35609">
        <w:tc>
          <w:tcPr>
            <w:tcW w:w="3033" w:type="dxa"/>
            <w:vMerge/>
          </w:tcPr>
          <w:p w:rsidR="00935F03" w:rsidRDefault="00935F03" w:rsidP="001152D0"/>
        </w:tc>
        <w:tc>
          <w:tcPr>
            <w:tcW w:w="6147" w:type="dxa"/>
          </w:tcPr>
          <w:p w:rsidR="00935F03" w:rsidRDefault="00935F03">
            <w:r w:rsidRPr="00B82CD1">
              <w:t>I have listened to the story of Jesus and the children (Mark 10: 13-16), and I know that Jesus treated everyone fairly and wants me to try and do the same.</w:t>
            </w:r>
          </w:p>
        </w:tc>
        <w:tc>
          <w:tcPr>
            <w:tcW w:w="4994" w:type="dxa"/>
            <w:vMerge/>
          </w:tcPr>
          <w:p w:rsidR="00935F03" w:rsidRPr="00B82CD1" w:rsidRDefault="00935F03"/>
        </w:tc>
      </w:tr>
      <w:tr w:rsidR="00935F03" w:rsidTr="00B35609">
        <w:tc>
          <w:tcPr>
            <w:tcW w:w="3033" w:type="dxa"/>
            <w:vMerge/>
          </w:tcPr>
          <w:p w:rsidR="00935F03" w:rsidRDefault="00935F03"/>
        </w:tc>
        <w:tc>
          <w:tcPr>
            <w:tcW w:w="6147" w:type="dxa"/>
          </w:tcPr>
          <w:p w:rsidR="00935F03" w:rsidRDefault="00935F03">
            <w:r w:rsidRPr="00B82CD1">
              <w:t>I know that I can show love of God by loving those around me, and with guidance from my teacher, I am learning that when I fail to show love I can start again</w:t>
            </w:r>
          </w:p>
        </w:tc>
        <w:tc>
          <w:tcPr>
            <w:tcW w:w="4994" w:type="dxa"/>
            <w:vMerge/>
          </w:tcPr>
          <w:p w:rsidR="00935F03" w:rsidRPr="00B82CD1" w:rsidRDefault="00935F03"/>
        </w:tc>
      </w:tr>
      <w:tr w:rsidR="00935F03" w:rsidTr="00B35609">
        <w:tc>
          <w:tcPr>
            <w:tcW w:w="3033" w:type="dxa"/>
            <w:vMerge w:val="restart"/>
          </w:tcPr>
          <w:p w:rsidR="00935F03" w:rsidRDefault="00935F03">
            <w:pPr>
              <w:rPr>
                <w:b/>
                <w:bCs/>
              </w:rPr>
            </w:pPr>
            <w:r w:rsidRPr="00B82CD1">
              <w:rPr>
                <w:b/>
                <w:bCs/>
              </w:rPr>
              <w:t>I have explored the implications of Jesus' command to love God and love my neighbour.</w:t>
            </w:r>
          </w:p>
          <w:p w:rsidR="00935F03" w:rsidRDefault="00935F03" w:rsidP="005340FC">
            <w:r>
              <w:rPr>
                <w:b/>
                <w:bCs/>
              </w:rPr>
              <w:t>1-21a</w:t>
            </w:r>
          </w:p>
        </w:tc>
        <w:tc>
          <w:tcPr>
            <w:tcW w:w="6147" w:type="dxa"/>
          </w:tcPr>
          <w:p w:rsidR="00935F03" w:rsidRDefault="00935F03">
            <w:r w:rsidRPr="00B82CD1">
              <w:t>I understand that Jesus asks me to show love to my family and classmates just as he showed love by helping and caring for others such as the poor, the sick and those in need (e.g. (Mark 8: 1-10 - The Miracle of the Loaves); (Luke 17: 12-19 -The Healing of the Ten Lepers.)</w:t>
            </w:r>
          </w:p>
        </w:tc>
        <w:tc>
          <w:tcPr>
            <w:tcW w:w="4994" w:type="dxa"/>
            <w:vMerge/>
          </w:tcPr>
          <w:p w:rsidR="00935F03" w:rsidRPr="00B82CD1" w:rsidRDefault="00935F03"/>
        </w:tc>
      </w:tr>
      <w:tr w:rsidR="00935F03" w:rsidTr="00B35609">
        <w:tc>
          <w:tcPr>
            <w:tcW w:w="3033" w:type="dxa"/>
            <w:vMerge/>
          </w:tcPr>
          <w:p w:rsidR="00935F03" w:rsidRDefault="00935F03"/>
        </w:tc>
        <w:tc>
          <w:tcPr>
            <w:tcW w:w="6147" w:type="dxa"/>
          </w:tcPr>
          <w:p w:rsidR="00935F03" w:rsidRDefault="00935F03">
            <w:r w:rsidRPr="00B82CD1">
              <w:t>I can describe practical ways in which I show my love for God and those around me.</w:t>
            </w:r>
          </w:p>
        </w:tc>
        <w:tc>
          <w:tcPr>
            <w:tcW w:w="4994" w:type="dxa"/>
            <w:vMerge/>
          </w:tcPr>
          <w:p w:rsidR="00935F03" w:rsidRPr="00B82CD1" w:rsidRDefault="00935F03"/>
        </w:tc>
      </w:tr>
      <w:tr w:rsidR="00935F03" w:rsidTr="00B35609">
        <w:tc>
          <w:tcPr>
            <w:tcW w:w="3033" w:type="dxa"/>
          </w:tcPr>
          <w:p w:rsidR="00935F03" w:rsidRDefault="00935F03">
            <w:pPr>
              <w:rPr>
                <w:b/>
                <w:bCs/>
              </w:rPr>
            </w:pPr>
            <w:r w:rsidRPr="00B82CD1">
              <w:rPr>
                <w:b/>
                <w:bCs/>
              </w:rPr>
              <w:t xml:space="preserve">I know that God has given me the freedom to make choices </w:t>
            </w:r>
            <w:r w:rsidRPr="00B82CD1">
              <w:rPr>
                <w:b/>
                <w:bCs/>
              </w:rPr>
              <w:lastRenderedPageBreak/>
              <w:t>about the way I live my life. I have reflected on how the decisions of my conscience affect my relationship with God and others.</w:t>
            </w:r>
          </w:p>
          <w:p w:rsidR="00935F03" w:rsidRDefault="00935F03">
            <w:r>
              <w:rPr>
                <w:b/>
                <w:bCs/>
              </w:rPr>
              <w:t>1-23a</w:t>
            </w:r>
          </w:p>
        </w:tc>
        <w:tc>
          <w:tcPr>
            <w:tcW w:w="6147" w:type="dxa"/>
          </w:tcPr>
          <w:p w:rsidR="00935F03" w:rsidRPr="00B82CD1" w:rsidRDefault="00935F03" w:rsidP="00B82CD1">
            <w:r w:rsidRPr="00B82CD1">
              <w:lastRenderedPageBreak/>
              <w:t>I know that God helps me to be loving, kind, to share, to be helpful and make good choices.</w:t>
            </w:r>
          </w:p>
          <w:p w:rsidR="00935F03" w:rsidRPr="00B82CD1" w:rsidRDefault="00935F03" w:rsidP="00B82CD1">
            <w:r w:rsidRPr="00B82CD1">
              <w:lastRenderedPageBreak/>
              <w:t xml:space="preserve">    I know that if I choose to be kind, to share and to be helpful this can help others feel happy.</w:t>
            </w:r>
          </w:p>
          <w:p w:rsidR="00935F03" w:rsidRDefault="00935F03"/>
        </w:tc>
        <w:tc>
          <w:tcPr>
            <w:tcW w:w="4994" w:type="dxa"/>
            <w:vMerge/>
          </w:tcPr>
          <w:p w:rsidR="00935F03" w:rsidRPr="00B82CD1" w:rsidRDefault="00935F03" w:rsidP="00B82CD1"/>
        </w:tc>
      </w:tr>
    </w:tbl>
    <w:p w:rsidR="00DC0975" w:rsidRDefault="00B63078"/>
    <w:p w:rsidR="00226EBB" w:rsidRDefault="00226EBB"/>
    <w:p w:rsidR="00226EBB" w:rsidRDefault="00226EBB"/>
    <w:p w:rsidR="00226EBB" w:rsidRDefault="00226EBB"/>
    <w:p w:rsidR="00226EBB" w:rsidRDefault="00226EBB"/>
    <w:p w:rsidR="00226EBB" w:rsidRDefault="00226EBB"/>
    <w:p w:rsidR="00226EBB" w:rsidRDefault="00226EBB"/>
    <w:p w:rsidR="00226EBB" w:rsidRDefault="00226EBB"/>
    <w:p w:rsidR="00B63078" w:rsidRDefault="00B63078"/>
    <w:p w:rsidR="00B63078" w:rsidRDefault="00B63078"/>
    <w:p w:rsidR="00B63078" w:rsidRDefault="00B63078"/>
    <w:p w:rsidR="00B63078" w:rsidRDefault="00B63078"/>
    <w:p w:rsidR="00B63078" w:rsidRDefault="00B63078"/>
    <w:tbl>
      <w:tblPr>
        <w:tblStyle w:val="TableGrid"/>
        <w:tblW w:w="0" w:type="auto"/>
        <w:tblLook w:val="04A0"/>
      </w:tblPr>
      <w:tblGrid>
        <w:gridCol w:w="14174"/>
      </w:tblGrid>
      <w:tr w:rsidR="00226EBB" w:rsidTr="00226EBB">
        <w:tc>
          <w:tcPr>
            <w:tcW w:w="14174" w:type="dxa"/>
          </w:tcPr>
          <w:p w:rsidR="00226EBB" w:rsidRDefault="00226EBB"/>
          <w:p w:rsidR="00226EBB" w:rsidRDefault="00226EBB">
            <w:r>
              <w:t>Notes and Next Steps</w:t>
            </w:r>
          </w:p>
        </w:tc>
      </w:tr>
      <w:tr w:rsidR="00226EBB" w:rsidTr="00CE585B">
        <w:trPr>
          <w:trHeight w:val="5283"/>
        </w:trPr>
        <w:tc>
          <w:tcPr>
            <w:tcW w:w="14174" w:type="dxa"/>
          </w:tcPr>
          <w:p w:rsidR="00226EBB" w:rsidRDefault="00226EBB"/>
        </w:tc>
      </w:tr>
    </w:tbl>
    <w:p w:rsidR="00226EBB" w:rsidRDefault="00226EBB"/>
    <w:tbl>
      <w:tblPr>
        <w:tblStyle w:val="TableGrid"/>
        <w:tblW w:w="0" w:type="auto"/>
        <w:tblLook w:val="04A0"/>
      </w:tblPr>
      <w:tblGrid>
        <w:gridCol w:w="14174"/>
      </w:tblGrid>
      <w:tr w:rsidR="00226EBB" w:rsidTr="00226EBB">
        <w:tc>
          <w:tcPr>
            <w:tcW w:w="14174" w:type="dxa"/>
          </w:tcPr>
          <w:p w:rsidR="00226EBB" w:rsidRDefault="00226EBB">
            <w:r>
              <w:t>Resources used:</w:t>
            </w:r>
          </w:p>
          <w:p w:rsidR="00226EBB" w:rsidRDefault="00226EBB"/>
        </w:tc>
      </w:tr>
      <w:tr w:rsidR="00226EBB" w:rsidTr="002364F6">
        <w:trPr>
          <w:trHeight w:val="2497"/>
        </w:trPr>
        <w:tc>
          <w:tcPr>
            <w:tcW w:w="14174" w:type="dxa"/>
          </w:tcPr>
          <w:p w:rsidR="00226EBB" w:rsidRDefault="00226EBB"/>
        </w:tc>
      </w:tr>
    </w:tbl>
    <w:p w:rsidR="00226EBB" w:rsidRDefault="00226EBB"/>
    <w:sectPr w:rsidR="00226EBB" w:rsidSect="00EB6522">
      <w:pgSz w:w="16838" w:h="11906" w:orient="landscape"/>
      <w:pgMar w:top="567"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459B0"/>
    <w:multiLevelType w:val="hybridMultilevel"/>
    <w:tmpl w:val="F69667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F7408C2"/>
    <w:multiLevelType w:val="hybridMultilevel"/>
    <w:tmpl w:val="428A2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1D26E48"/>
    <w:multiLevelType w:val="hybridMultilevel"/>
    <w:tmpl w:val="F9F4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B4920DB"/>
    <w:multiLevelType w:val="hybridMultilevel"/>
    <w:tmpl w:val="68445976"/>
    <w:lvl w:ilvl="0" w:tplc="6FFCB350">
      <w:start w:val="1"/>
      <w:numFmt w:val="bullet"/>
      <w:lvlText w:val="•"/>
      <w:lvlJc w:val="left"/>
      <w:pPr>
        <w:tabs>
          <w:tab w:val="num" w:pos="720"/>
        </w:tabs>
        <w:ind w:left="720" w:hanging="360"/>
      </w:pPr>
      <w:rPr>
        <w:rFonts w:ascii="Times New Roman" w:hAnsi="Times New Roman" w:hint="default"/>
      </w:rPr>
    </w:lvl>
    <w:lvl w:ilvl="1" w:tplc="755EFB64" w:tentative="1">
      <w:start w:val="1"/>
      <w:numFmt w:val="bullet"/>
      <w:lvlText w:val="•"/>
      <w:lvlJc w:val="left"/>
      <w:pPr>
        <w:tabs>
          <w:tab w:val="num" w:pos="1440"/>
        </w:tabs>
        <w:ind w:left="1440" w:hanging="360"/>
      </w:pPr>
      <w:rPr>
        <w:rFonts w:ascii="Times New Roman" w:hAnsi="Times New Roman" w:hint="default"/>
      </w:rPr>
    </w:lvl>
    <w:lvl w:ilvl="2" w:tplc="E6526F52" w:tentative="1">
      <w:start w:val="1"/>
      <w:numFmt w:val="bullet"/>
      <w:lvlText w:val="•"/>
      <w:lvlJc w:val="left"/>
      <w:pPr>
        <w:tabs>
          <w:tab w:val="num" w:pos="2160"/>
        </w:tabs>
        <w:ind w:left="2160" w:hanging="360"/>
      </w:pPr>
      <w:rPr>
        <w:rFonts w:ascii="Times New Roman" w:hAnsi="Times New Roman" w:hint="default"/>
      </w:rPr>
    </w:lvl>
    <w:lvl w:ilvl="3" w:tplc="0BBED062" w:tentative="1">
      <w:start w:val="1"/>
      <w:numFmt w:val="bullet"/>
      <w:lvlText w:val="•"/>
      <w:lvlJc w:val="left"/>
      <w:pPr>
        <w:tabs>
          <w:tab w:val="num" w:pos="2880"/>
        </w:tabs>
        <w:ind w:left="2880" w:hanging="360"/>
      </w:pPr>
      <w:rPr>
        <w:rFonts w:ascii="Times New Roman" w:hAnsi="Times New Roman" w:hint="default"/>
      </w:rPr>
    </w:lvl>
    <w:lvl w:ilvl="4" w:tplc="D77403C0" w:tentative="1">
      <w:start w:val="1"/>
      <w:numFmt w:val="bullet"/>
      <w:lvlText w:val="•"/>
      <w:lvlJc w:val="left"/>
      <w:pPr>
        <w:tabs>
          <w:tab w:val="num" w:pos="3600"/>
        </w:tabs>
        <w:ind w:left="3600" w:hanging="360"/>
      </w:pPr>
      <w:rPr>
        <w:rFonts w:ascii="Times New Roman" w:hAnsi="Times New Roman" w:hint="default"/>
      </w:rPr>
    </w:lvl>
    <w:lvl w:ilvl="5" w:tplc="316A05B8" w:tentative="1">
      <w:start w:val="1"/>
      <w:numFmt w:val="bullet"/>
      <w:lvlText w:val="•"/>
      <w:lvlJc w:val="left"/>
      <w:pPr>
        <w:tabs>
          <w:tab w:val="num" w:pos="4320"/>
        </w:tabs>
        <w:ind w:left="4320" w:hanging="360"/>
      </w:pPr>
      <w:rPr>
        <w:rFonts w:ascii="Times New Roman" w:hAnsi="Times New Roman" w:hint="default"/>
      </w:rPr>
    </w:lvl>
    <w:lvl w:ilvl="6" w:tplc="D71258F0" w:tentative="1">
      <w:start w:val="1"/>
      <w:numFmt w:val="bullet"/>
      <w:lvlText w:val="•"/>
      <w:lvlJc w:val="left"/>
      <w:pPr>
        <w:tabs>
          <w:tab w:val="num" w:pos="5040"/>
        </w:tabs>
        <w:ind w:left="5040" w:hanging="360"/>
      </w:pPr>
      <w:rPr>
        <w:rFonts w:ascii="Times New Roman" w:hAnsi="Times New Roman" w:hint="default"/>
      </w:rPr>
    </w:lvl>
    <w:lvl w:ilvl="7" w:tplc="68ECBCD4" w:tentative="1">
      <w:start w:val="1"/>
      <w:numFmt w:val="bullet"/>
      <w:lvlText w:val="•"/>
      <w:lvlJc w:val="left"/>
      <w:pPr>
        <w:tabs>
          <w:tab w:val="num" w:pos="5760"/>
        </w:tabs>
        <w:ind w:left="5760" w:hanging="360"/>
      </w:pPr>
      <w:rPr>
        <w:rFonts w:ascii="Times New Roman" w:hAnsi="Times New Roman" w:hint="default"/>
      </w:rPr>
    </w:lvl>
    <w:lvl w:ilvl="8" w:tplc="A6327E52" w:tentative="1">
      <w:start w:val="1"/>
      <w:numFmt w:val="bullet"/>
      <w:lvlText w:val="•"/>
      <w:lvlJc w:val="left"/>
      <w:pPr>
        <w:tabs>
          <w:tab w:val="num" w:pos="6480"/>
        </w:tabs>
        <w:ind w:left="6480" w:hanging="360"/>
      </w:pPr>
      <w:rPr>
        <w:rFonts w:ascii="Times New Roman" w:hAnsi="Times New Roman" w:hint="default"/>
      </w:rPr>
    </w:lvl>
  </w:abstractNum>
  <w:abstractNum w:abstractNumId="4">
    <w:nsid w:val="6DA94389"/>
    <w:multiLevelType w:val="hybridMultilevel"/>
    <w:tmpl w:val="2888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69032F"/>
    <w:multiLevelType w:val="hybridMultilevel"/>
    <w:tmpl w:val="8820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AE5FA1"/>
    <w:multiLevelType w:val="hybridMultilevel"/>
    <w:tmpl w:val="CAB2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237B"/>
    <w:rsid w:val="001309BC"/>
    <w:rsid w:val="00226EBB"/>
    <w:rsid w:val="0026164F"/>
    <w:rsid w:val="00266448"/>
    <w:rsid w:val="00354386"/>
    <w:rsid w:val="00492FDF"/>
    <w:rsid w:val="004F5078"/>
    <w:rsid w:val="005652A1"/>
    <w:rsid w:val="005B7915"/>
    <w:rsid w:val="008165CC"/>
    <w:rsid w:val="00935F03"/>
    <w:rsid w:val="00974DD7"/>
    <w:rsid w:val="00AA582E"/>
    <w:rsid w:val="00B35609"/>
    <w:rsid w:val="00B63078"/>
    <w:rsid w:val="00B71A2E"/>
    <w:rsid w:val="00B82CD1"/>
    <w:rsid w:val="00C31755"/>
    <w:rsid w:val="00D70273"/>
    <w:rsid w:val="00E03766"/>
    <w:rsid w:val="00EB6522"/>
    <w:rsid w:val="00F45DA9"/>
    <w:rsid w:val="00F5237B"/>
    <w:rsid w:val="00F71A07"/>
    <w:rsid w:val="00FA59DD"/>
    <w:rsid w:val="00FF13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5609"/>
    <w:pPr>
      <w:ind w:left="720"/>
      <w:contextualSpacing/>
    </w:pPr>
  </w:style>
</w:styles>
</file>

<file path=word/webSettings.xml><?xml version="1.0" encoding="utf-8"?>
<w:webSettings xmlns:r="http://schemas.openxmlformats.org/officeDocument/2006/relationships" xmlns:w="http://schemas.openxmlformats.org/wordprocessingml/2006/main">
  <w:divs>
    <w:div w:id="706416808">
      <w:bodyDiv w:val="1"/>
      <w:marLeft w:val="0"/>
      <w:marRight w:val="0"/>
      <w:marTop w:val="0"/>
      <w:marBottom w:val="0"/>
      <w:divBdr>
        <w:top w:val="none" w:sz="0" w:space="0" w:color="auto"/>
        <w:left w:val="none" w:sz="0" w:space="0" w:color="auto"/>
        <w:bottom w:val="none" w:sz="0" w:space="0" w:color="auto"/>
        <w:right w:val="none" w:sz="0" w:space="0" w:color="auto"/>
      </w:divBdr>
    </w:div>
    <w:div w:id="1107650775">
      <w:bodyDiv w:val="1"/>
      <w:marLeft w:val="0"/>
      <w:marRight w:val="0"/>
      <w:marTop w:val="0"/>
      <w:marBottom w:val="0"/>
      <w:divBdr>
        <w:top w:val="none" w:sz="0" w:space="0" w:color="auto"/>
        <w:left w:val="none" w:sz="0" w:space="0" w:color="auto"/>
        <w:bottom w:val="none" w:sz="0" w:space="0" w:color="auto"/>
        <w:right w:val="none" w:sz="0" w:space="0" w:color="auto"/>
      </w:divBdr>
    </w:div>
    <w:div w:id="1435706482">
      <w:bodyDiv w:val="1"/>
      <w:marLeft w:val="0"/>
      <w:marRight w:val="0"/>
      <w:marTop w:val="0"/>
      <w:marBottom w:val="0"/>
      <w:divBdr>
        <w:top w:val="none" w:sz="0" w:space="0" w:color="auto"/>
        <w:left w:val="none" w:sz="0" w:space="0" w:color="auto"/>
        <w:bottom w:val="none" w:sz="0" w:space="0" w:color="auto"/>
        <w:right w:val="none" w:sz="0" w:space="0" w:color="auto"/>
      </w:divBdr>
      <w:divsChild>
        <w:div w:id="1203517651">
          <w:marLeft w:val="547"/>
          <w:marRight w:val="0"/>
          <w:marTop w:val="134"/>
          <w:marBottom w:val="0"/>
          <w:divBdr>
            <w:top w:val="none" w:sz="0" w:space="0" w:color="auto"/>
            <w:left w:val="none" w:sz="0" w:space="0" w:color="auto"/>
            <w:bottom w:val="none" w:sz="0" w:space="0" w:color="auto"/>
            <w:right w:val="none" w:sz="0" w:space="0" w:color="auto"/>
          </w:divBdr>
        </w:div>
        <w:div w:id="109016364">
          <w:marLeft w:val="547"/>
          <w:marRight w:val="0"/>
          <w:marTop w:val="134"/>
          <w:marBottom w:val="0"/>
          <w:divBdr>
            <w:top w:val="none" w:sz="0" w:space="0" w:color="auto"/>
            <w:left w:val="none" w:sz="0" w:space="0" w:color="auto"/>
            <w:bottom w:val="none" w:sz="0" w:space="0" w:color="auto"/>
            <w:right w:val="none" w:sz="0" w:space="0" w:color="auto"/>
          </w:divBdr>
        </w:div>
      </w:divsChild>
    </w:div>
    <w:div w:id="1482234073">
      <w:bodyDiv w:val="1"/>
      <w:marLeft w:val="0"/>
      <w:marRight w:val="0"/>
      <w:marTop w:val="0"/>
      <w:marBottom w:val="0"/>
      <w:divBdr>
        <w:top w:val="none" w:sz="0" w:space="0" w:color="auto"/>
        <w:left w:val="none" w:sz="0" w:space="0" w:color="auto"/>
        <w:bottom w:val="none" w:sz="0" w:space="0" w:color="auto"/>
        <w:right w:val="none" w:sz="0" w:space="0" w:color="auto"/>
      </w:divBdr>
    </w:div>
    <w:div w:id="19394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Campbell</dc:creator>
  <cp:lastModifiedBy>B Campbell</cp:lastModifiedBy>
  <cp:revision>3</cp:revision>
  <cp:lastPrinted>2012-03-12T13:17:00Z</cp:lastPrinted>
  <dcterms:created xsi:type="dcterms:W3CDTF">2012-03-12T13:18:00Z</dcterms:created>
  <dcterms:modified xsi:type="dcterms:W3CDTF">2012-03-12T13:23:00Z</dcterms:modified>
</cp:coreProperties>
</file>