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C5D50" w14:textId="77777777" w:rsidR="00444BBE" w:rsidRPr="001250FB" w:rsidRDefault="00444BBE" w:rsidP="00444BBE">
      <w:pPr>
        <w:rPr>
          <w:rFonts w:ascii="Leelawadee UI Semilight" w:hAnsi="Leelawadee UI Semilight" w:cs="Leelawadee UI Semilight"/>
          <w:sz w:val="22"/>
          <w:szCs w:val="22"/>
        </w:rPr>
      </w:pPr>
    </w:p>
    <w:p w14:paraId="24E7455E" w14:textId="77777777" w:rsidR="00C66D4D" w:rsidRPr="001250FB" w:rsidRDefault="00C66D4D" w:rsidP="00C66D4D">
      <w:pPr>
        <w:rPr>
          <w:rFonts w:ascii="Leelawadee UI Semilight" w:hAnsi="Leelawadee UI Semilight" w:cs="Leelawadee UI Semilight"/>
          <w:b/>
          <w:color w:val="FF0000"/>
          <w:sz w:val="22"/>
          <w:szCs w:val="22"/>
        </w:rPr>
      </w:pPr>
      <w:r w:rsidRPr="001250FB">
        <w:rPr>
          <w:rFonts w:ascii="Leelawadee UI Semilight" w:hAnsi="Leelawadee UI Semilight" w:cs="Leelawadee UI Semilight"/>
          <w:b/>
          <w:sz w:val="22"/>
          <w:szCs w:val="22"/>
        </w:rPr>
        <w:t>Preparing for Interview</w:t>
      </w:r>
      <w:r>
        <w:rPr>
          <w:rFonts w:ascii="Leelawadee UI Semilight" w:hAnsi="Leelawadee UI Semilight" w:cs="Leelawadee UI Semilight"/>
          <w:b/>
          <w:sz w:val="22"/>
          <w:szCs w:val="22"/>
        </w:rPr>
        <w:t xml:space="preserve"> </w:t>
      </w:r>
      <w:r w:rsidRPr="001250FB">
        <w:rPr>
          <w:rFonts w:ascii="Leelawadee UI Semilight" w:hAnsi="Leelawadee UI Semilight" w:cs="Leelawadee UI Semilight"/>
          <w:b/>
          <w:color w:val="FF0000"/>
          <w:sz w:val="22"/>
          <w:szCs w:val="22"/>
        </w:rPr>
        <w:t>MEduc</w:t>
      </w:r>
    </w:p>
    <w:p w14:paraId="6DB2250B" w14:textId="575CF081" w:rsidR="00C66D4D" w:rsidRPr="001250FB" w:rsidRDefault="00C66D4D" w:rsidP="00C66D4D">
      <w:pPr>
        <w:rPr>
          <w:rFonts w:ascii="Leelawadee UI Semilight" w:hAnsi="Leelawadee UI Semilight" w:cs="Leelawadee UI Semilight"/>
          <w:b/>
          <w:color w:val="FF0000"/>
          <w:sz w:val="22"/>
          <w:szCs w:val="22"/>
        </w:rPr>
      </w:pPr>
    </w:p>
    <w:p w14:paraId="6643FB2C" w14:textId="77777777" w:rsidR="00C66D4D" w:rsidRPr="001250FB" w:rsidRDefault="00C66D4D" w:rsidP="00C66D4D">
      <w:pPr>
        <w:rPr>
          <w:rFonts w:ascii="Leelawadee UI Semilight" w:hAnsi="Leelawadee UI Semilight" w:cs="Leelawadee UI Semilight"/>
          <w:b/>
          <w:sz w:val="22"/>
          <w:szCs w:val="22"/>
        </w:rPr>
      </w:pPr>
    </w:p>
    <w:p w14:paraId="5907C1A4" w14:textId="26B10FAB" w:rsidR="00C66D4D" w:rsidRPr="001250FB" w:rsidRDefault="00C66D4D" w:rsidP="00C66D4D">
      <w:pPr>
        <w:rPr>
          <w:rFonts w:ascii="Leelawadee UI Semilight" w:hAnsi="Leelawadee UI Semilight" w:cs="Leelawadee UI Semilight"/>
          <w:bCs/>
          <w:sz w:val="22"/>
          <w:szCs w:val="22"/>
        </w:rPr>
      </w:pPr>
      <w:r w:rsidRPr="001250FB">
        <w:rPr>
          <w:rFonts w:ascii="Leelawadee UI Semilight" w:hAnsi="Leelawadee UI Semilight" w:cs="Leelawadee UI Semilight"/>
          <w:bCs/>
          <w:sz w:val="22"/>
          <w:szCs w:val="22"/>
        </w:rPr>
        <w:t xml:space="preserve">As part of the interview process for Initial Teacher Education Courses at the University of Glasgow you will be asked a specific question regarding </w:t>
      </w:r>
      <w:r>
        <w:rPr>
          <w:rFonts w:ascii="Leelawadee UI Semilight" w:hAnsi="Leelawadee UI Semilight" w:cs="Leelawadee UI Semilight"/>
          <w:bCs/>
          <w:sz w:val="22"/>
          <w:szCs w:val="22"/>
        </w:rPr>
        <w:t>the role of the Catholic teacher in the Catholic school</w:t>
      </w:r>
      <w:r w:rsidRPr="001250FB">
        <w:rPr>
          <w:rFonts w:ascii="Leelawadee UI Semilight" w:hAnsi="Leelawadee UI Semilight" w:cs="Leelawadee UI Semilight"/>
          <w:bCs/>
          <w:sz w:val="22"/>
          <w:szCs w:val="22"/>
        </w:rPr>
        <w:t xml:space="preserve">.  </w:t>
      </w:r>
    </w:p>
    <w:p w14:paraId="199C97AF" w14:textId="77777777" w:rsidR="00C66D4D" w:rsidRPr="001250FB" w:rsidRDefault="00C66D4D" w:rsidP="00C66D4D">
      <w:pPr>
        <w:rPr>
          <w:rFonts w:ascii="Leelawadee UI Semilight" w:hAnsi="Leelawadee UI Semilight" w:cs="Leelawadee UI Semilight"/>
          <w:bCs/>
          <w:sz w:val="22"/>
          <w:szCs w:val="22"/>
        </w:rPr>
      </w:pPr>
    </w:p>
    <w:p w14:paraId="3961A145" w14:textId="77777777" w:rsidR="00C32EB6" w:rsidRDefault="00C66D4D" w:rsidP="00C66D4D">
      <w:pPr>
        <w:rPr>
          <w:rFonts w:ascii="Leelawadee UI Semilight" w:hAnsi="Leelawadee UI Semilight" w:cs="Leelawadee UI Semilight"/>
          <w:bCs/>
          <w:sz w:val="22"/>
          <w:szCs w:val="22"/>
        </w:rPr>
      </w:pPr>
      <w:r w:rsidRPr="001250FB">
        <w:rPr>
          <w:rFonts w:ascii="Leelawadee UI Semilight" w:hAnsi="Leelawadee UI Semilight" w:cs="Leelawadee UI Semilight"/>
          <w:bCs/>
          <w:sz w:val="22"/>
          <w:szCs w:val="22"/>
        </w:rPr>
        <w:t>It is helpful to consider th</w:t>
      </w:r>
      <w:r>
        <w:rPr>
          <w:rFonts w:ascii="Leelawadee UI Semilight" w:hAnsi="Leelawadee UI Semilight" w:cs="Leelawadee UI Semilight"/>
          <w:bCs/>
          <w:sz w:val="22"/>
          <w:szCs w:val="22"/>
        </w:rPr>
        <w:t>i</w:t>
      </w:r>
      <w:r w:rsidRPr="001250FB">
        <w:rPr>
          <w:rFonts w:ascii="Leelawadee UI Semilight" w:hAnsi="Leelawadee UI Semilight" w:cs="Leelawadee UI Semilight"/>
          <w:bCs/>
          <w:sz w:val="22"/>
          <w:szCs w:val="22"/>
        </w:rPr>
        <w:t>s question</w:t>
      </w:r>
      <w:r>
        <w:rPr>
          <w:rFonts w:ascii="Leelawadee UI Semilight" w:hAnsi="Leelawadee UI Semilight" w:cs="Leelawadee UI Semilight"/>
          <w:bCs/>
          <w:sz w:val="22"/>
          <w:szCs w:val="22"/>
        </w:rPr>
        <w:t xml:space="preserve"> </w:t>
      </w:r>
      <w:r w:rsidRPr="001250FB">
        <w:rPr>
          <w:rFonts w:ascii="Leelawadee UI Semilight" w:hAnsi="Leelawadee UI Semilight" w:cs="Leelawadee UI Semilight"/>
          <w:bCs/>
          <w:sz w:val="22"/>
          <w:szCs w:val="22"/>
        </w:rPr>
        <w:t xml:space="preserve">in advance and </w:t>
      </w:r>
      <w:r>
        <w:rPr>
          <w:rFonts w:ascii="Leelawadee UI Semilight" w:hAnsi="Leelawadee UI Semilight" w:cs="Leelawadee UI Semilight"/>
          <w:bCs/>
          <w:sz w:val="22"/>
          <w:szCs w:val="22"/>
        </w:rPr>
        <w:t xml:space="preserve">it is vital you </w:t>
      </w:r>
      <w:r w:rsidRPr="001250FB">
        <w:rPr>
          <w:rFonts w:ascii="Leelawadee UI Semilight" w:hAnsi="Leelawadee UI Semilight" w:cs="Leelawadee UI Semilight"/>
          <w:bCs/>
          <w:sz w:val="22"/>
          <w:szCs w:val="22"/>
        </w:rPr>
        <w:t xml:space="preserve">prepare your answer.  </w:t>
      </w:r>
    </w:p>
    <w:p w14:paraId="211E730A" w14:textId="77777777" w:rsidR="00C32EB6" w:rsidRDefault="00C66D4D" w:rsidP="00C66D4D">
      <w:pPr>
        <w:rPr>
          <w:rFonts w:ascii="Leelawadee UI Semilight" w:hAnsi="Leelawadee UI Semilight" w:cs="Leelawadee UI Semilight"/>
          <w:bCs/>
          <w:sz w:val="22"/>
          <w:szCs w:val="22"/>
        </w:rPr>
      </w:pPr>
      <w:r w:rsidRPr="00C32EB6">
        <w:rPr>
          <w:rFonts w:ascii="Leelawadee UI Semilight" w:hAnsi="Leelawadee UI Semilight" w:cs="Leelawadee UI Semilight"/>
          <w:bCs/>
          <w:sz w:val="22"/>
          <w:szCs w:val="22"/>
          <w:u w:val="single"/>
        </w:rPr>
        <w:t>You should plan to talk to your mentor, or a Catholic teacher in the school where you are undertaking work experience, as part of your preparations for this answer</w:t>
      </w:r>
      <w:r w:rsidRPr="001250FB">
        <w:rPr>
          <w:rFonts w:ascii="Leelawadee UI Semilight" w:hAnsi="Leelawadee UI Semilight" w:cs="Leelawadee UI Semilight"/>
          <w:bCs/>
          <w:sz w:val="22"/>
          <w:szCs w:val="22"/>
        </w:rPr>
        <w:t xml:space="preserve">.  </w:t>
      </w:r>
    </w:p>
    <w:p w14:paraId="2773C5A7" w14:textId="717498FF" w:rsidR="00C66D4D" w:rsidRPr="001250FB" w:rsidRDefault="00C66D4D" w:rsidP="00C66D4D">
      <w:pPr>
        <w:rPr>
          <w:rFonts w:ascii="Leelawadee UI Semilight" w:hAnsi="Leelawadee UI Semilight" w:cs="Leelawadee UI Semilight"/>
          <w:bCs/>
          <w:sz w:val="22"/>
          <w:szCs w:val="22"/>
        </w:rPr>
      </w:pPr>
      <w:r w:rsidRPr="001250FB">
        <w:rPr>
          <w:rFonts w:ascii="Leelawadee UI Semilight" w:hAnsi="Leelawadee UI Semilight" w:cs="Leelawadee UI Semilight"/>
          <w:bCs/>
          <w:sz w:val="22"/>
          <w:szCs w:val="22"/>
        </w:rPr>
        <w:t>It is also important to rehearse answering questions aloud, or with another person in advance of your interview.</w:t>
      </w:r>
    </w:p>
    <w:p w14:paraId="58470B7B" w14:textId="77777777" w:rsidR="00444BBE" w:rsidRPr="001250FB" w:rsidRDefault="00444BBE" w:rsidP="00444BBE">
      <w:pPr>
        <w:rPr>
          <w:rFonts w:ascii="Leelawadee UI Semilight" w:hAnsi="Leelawadee UI Semilight" w:cs="Leelawadee UI Semilight"/>
          <w:sz w:val="22"/>
          <w:szCs w:val="22"/>
        </w:rPr>
      </w:pPr>
    </w:p>
    <w:p w14:paraId="38904DBF" w14:textId="77777777" w:rsidR="00444BBE" w:rsidRPr="001250FB" w:rsidRDefault="00444BBE" w:rsidP="00444BBE">
      <w:pPr>
        <w:jc w:val="both"/>
        <w:rPr>
          <w:rFonts w:ascii="Leelawadee UI Semilight" w:hAnsi="Leelawadee UI Semilight" w:cs="Leelawadee UI Semilight"/>
          <w:sz w:val="22"/>
          <w:szCs w:val="22"/>
        </w:rPr>
      </w:pPr>
    </w:p>
    <w:p w14:paraId="13035DA0" w14:textId="551F911F" w:rsidR="00444BBE" w:rsidRDefault="00C66D4D" w:rsidP="00444BBE">
      <w:pPr>
        <w:jc w:val="both"/>
        <w:rPr>
          <w:rFonts w:ascii="Leelawadee UI Semilight" w:hAnsi="Leelawadee UI Semilight" w:cs="Leelawadee UI Semilight"/>
          <w:b/>
          <w:sz w:val="22"/>
          <w:szCs w:val="22"/>
        </w:rPr>
      </w:pPr>
      <w:r>
        <w:rPr>
          <w:rFonts w:ascii="Leelawadee UI Semilight" w:hAnsi="Leelawadee UI Semilight" w:cs="Leelawadee UI Semilight"/>
          <w:b/>
          <w:bCs/>
          <w:i/>
          <w:iCs/>
          <w:sz w:val="22"/>
          <w:szCs w:val="22"/>
        </w:rPr>
        <w:t xml:space="preserve">University Set </w:t>
      </w:r>
      <w:r w:rsidRPr="00665878">
        <w:rPr>
          <w:rFonts w:ascii="Leelawadee UI Semilight" w:hAnsi="Leelawadee UI Semilight" w:cs="Leelawadee UI Semilight"/>
          <w:b/>
          <w:bCs/>
          <w:i/>
          <w:iCs/>
          <w:sz w:val="22"/>
          <w:szCs w:val="22"/>
        </w:rPr>
        <w:t xml:space="preserve">Question: </w:t>
      </w:r>
      <w:bookmarkStart w:id="0" w:name="_Hlk83797212"/>
      <w:r w:rsidR="00444BBE" w:rsidRPr="001250FB">
        <w:rPr>
          <w:rFonts w:ascii="Leelawadee UI Semilight" w:hAnsi="Leelawadee UI Semilight" w:cs="Leelawadee UI Semilight"/>
          <w:b/>
          <w:sz w:val="22"/>
          <w:szCs w:val="22"/>
        </w:rPr>
        <w:t>What do you consider to be the role of the Catholic teacher in the Catholic school?</w:t>
      </w:r>
    </w:p>
    <w:bookmarkEnd w:id="0"/>
    <w:p w14:paraId="370F3CD0" w14:textId="5E9CB647" w:rsidR="00C66D4D" w:rsidRDefault="00C66D4D" w:rsidP="00444BBE">
      <w:pPr>
        <w:jc w:val="both"/>
        <w:rPr>
          <w:rFonts w:ascii="Leelawadee UI Semilight" w:hAnsi="Leelawadee UI Semilight" w:cs="Leelawadee UI Semilight"/>
          <w:b/>
          <w:sz w:val="22"/>
          <w:szCs w:val="22"/>
        </w:rPr>
      </w:pPr>
    </w:p>
    <w:p w14:paraId="34D54553" w14:textId="7717DCE7" w:rsidR="00C66D4D" w:rsidRPr="001250FB" w:rsidRDefault="00C66D4D" w:rsidP="00C66D4D">
      <w:pPr>
        <w:rPr>
          <w:rFonts w:ascii="Leelawadee UI Semilight" w:hAnsi="Leelawadee UI Semilight" w:cs="Leelawadee UI Semilight"/>
          <w:sz w:val="22"/>
          <w:szCs w:val="22"/>
        </w:rPr>
      </w:pPr>
      <w:r w:rsidRPr="001250FB">
        <w:rPr>
          <w:rFonts w:ascii="Leelawadee UI Semilight" w:hAnsi="Leelawadee UI Semilight" w:cs="Leelawadee UI Semilight"/>
          <w:sz w:val="22"/>
          <w:szCs w:val="22"/>
        </w:rPr>
        <w:t>Take time to read this question, think about the component parts and consider how you would respond. It is a very complex question</w:t>
      </w:r>
      <w:r>
        <w:rPr>
          <w:rFonts w:ascii="Leelawadee UI Semilight" w:hAnsi="Leelawadee UI Semilight" w:cs="Leelawadee UI Semilight"/>
          <w:sz w:val="22"/>
          <w:szCs w:val="22"/>
        </w:rPr>
        <w:t>, but</w:t>
      </w:r>
      <w:r w:rsidRPr="001250FB">
        <w:rPr>
          <w:rFonts w:ascii="Leelawadee UI Semilight" w:hAnsi="Leelawadee UI Semilight" w:cs="Leelawadee UI Semilight"/>
          <w:sz w:val="22"/>
          <w:szCs w:val="22"/>
        </w:rPr>
        <w:t xml:space="preserve"> when read </w:t>
      </w:r>
      <w:r>
        <w:rPr>
          <w:rFonts w:ascii="Leelawadee UI Semilight" w:hAnsi="Leelawadee UI Semilight" w:cs="Leelawadee UI Semilight"/>
          <w:sz w:val="22"/>
          <w:szCs w:val="22"/>
        </w:rPr>
        <w:t xml:space="preserve">and </w:t>
      </w:r>
      <w:r w:rsidRPr="001250FB">
        <w:rPr>
          <w:rFonts w:ascii="Leelawadee UI Semilight" w:hAnsi="Leelawadee UI Semilight" w:cs="Leelawadee UI Semilight"/>
          <w:sz w:val="22"/>
          <w:szCs w:val="22"/>
        </w:rPr>
        <w:t>understood correctly gives you component parts that will help structure your answer.</w:t>
      </w:r>
    </w:p>
    <w:p w14:paraId="74D16135" w14:textId="77777777" w:rsidR="00C66D4D" w:rsidRPr="001250FB" w:rsidRDefault="00C66D4D" w:rsidP="00C66D4D">
      <w:pPr>
        <w:rPr>
          <w:rFonts w:ascii="Leelawadee UI Semilight" w:hAnsi="Leelawadee UI Semilight" w:cs="Leelawadee UI Semilight"/>
          <w:sz w:val="22"/>
          <w:szCs w:val="22"/>
        </w:rPr>
      </w:pPr>
      <w:r w:rsidRPr="001250FB">
        <w:rPr>
          <w:rFonts w:ascii="Leelawadee UI Semilight" w:hAnsi="Leelawadee UI Semilight" w:cs="Leelawadee UI Semilight"/>
          <w:sz w:val="22"/>
          <w:szCs w:val="22"/>
        </w:rPr>
        <w:t>Read the question again, below in blue and red, and look at the parts that are emphasised in red and bold lettering.</w:t>
      </w:r>
      <w:r>
        <w:rPr>
          <w:rFonts w:ascii="Leelawadee UI Semilight" w:hAnsi="Leelawadee UI Semilight" w:cs="Leelawadee UI Semilight"/>
          <w:sz w:val="22"/>
          <w:szCs w:val="22"/>
        </w:rPr>
        <w:t xml:space="preserve">  We will break down the question and then consider how best to answer it.</w:t>
      </w:r>
    </w:p>
    <w:p w14:paraId="3D099CE8" w14:textId="4D86F533" w:rsidR="00C66D4D" w:rsidRDefault="00C66D4D" w:rsidP="00444BBE">
      <w:pPr>
        <w:jc w:val="both"/>
        <w:rPr>
          <w:rFonts w:ascii="Leelawadee UI Semilight" w:hAnsi="Leelawadee UI Semilight" w:cs="Leelawadee UI Semilight"/>
          <w:b/>
          <w:sz w:val="22"/>
          <w:szCs w:val="22"/>
        </w:rPr>
      </w:pPr>
    </w:p>
    <w:p w14:paraId="4C7943E5" w14:textId="77777777" w:rsidR="00C66D4D" w:rsidRPr="00C66D4D" w:rsidRDefault="00C66D4D" w:rsidP="00C66D4D">
      <w:pPr>
        <w:jc w:val="both"/>
        <w:rPr>
          <w:rFonts w:ascii="Leelawadee UI Semilight" w:hAnsi="Leelawadee UI Semilight" w:cs="Leelawadee UI Semilight"/>
          <w:bCs/>
          <w:color w:val="4472C4" w:themeColor="accent1"/>
          <w:sz w:val="36"/>
          <w:szCs w:val="36"/>
        </w:rPr>
      </w:pPr>
      <w:r w:rsidRPr="00C66D4D">
        <w:rPr>
          <w:rFonts w:ascii="Leelawadee UI Semilight" w:hAnsi="Leelawadee UI Semilight" w:cs="Leelawadee UI Semilight"/>
          <w:bCs/>
          <w:color w:val="4472C4" w:themeColor="accent1"/>
          <w:sz w:val="36"/>
          <w:szCs w:val="36"/>
        </w:rPr>
        <w:t xml:space="preserve">What do </w:t>
      </w:r>
      <w:r w:rsidRPr="00C66D4D">
        <w:rPr>
          <w:rFonts w:ascii="Leelawadee UI Semilight" w:hAnsi="Leelawadee UI Semilight" w:cs="Leelawadee UI Semilight"/>
          <w:b/>
          <w:color w:val="FF0000"/>
          <w:sz w:val="36"/>
          <w:szCs w:val="36"/>
          <w:u w:val="single"/>
        </w:rPr>
        <w:t>you</w:t>
      </w:r>
      <w:r w:rsidRPr="00C66D4D">
        <w:rPr>
          <w:rFonts w:ascii="Leelawadee UI Semilight" w:hAnsi="Leelawadee UI Semilight" w:cs="Leelawadee UI Semilight"/>
          <w:bCs/>
          <w:color w:val="4472C4" w:themeColor="accent1"/>
          <w:sz w:val="36"/>
          <w:szCs w:val="36"/>
        </w:rPr>
        <w:t xml:space="preserve"> consider to be the </w:t>
      </w:r>
      <w:r w:rsidRPr="00C66D4D">
        <w:rPr>
          <w:rFonts w:ascii="Leelawadee UI Semilight" w:hAnsi="Leelawadee UI Semilight" w:cs="Leelawadee UI Semilight"/>
          <w:b/>
          <w:color w:val="4472C4" w:themeColor="accent1"/>
          <w:sz w:val="36"/>
          <w:szCs w:val="36"/>
        </w:rPr>
        <w:t>role</w:t>
      </w:r>
      <w:r w:rsidRPr="00C66D4D">
        <w:rPr>
          <w:rFonts w:ascii="Leelawadee UI Semilight" w:hAnsi="Leelawadee UI Semilight" w:cs="Leelawadee UI Semilight"/>
          <w:bCs/>
          <w:color w:val="4472C4" w:themeColor="accent1"/>
          <w:sz w:val="36"/>
          <w:szCs w:val="36"/>
        </w:rPr>
        <w:t xml:space="preserve"> of the </w:t>
      </w:r>
      <w:r w:rsidRPr="00C66D4D">
        <w:rPr>
          <w:rFonts w:ascii="Leelawadee UI Semilight" w:hAnsi="Leelawadee UI Semilight" w:cs="Leelawadee UI Semilight"/>
          <w:b/>
          <w:color w:val="4472C4" w:themeColor="accent1"/>
          <w:sz w:val="36"/>
          <w:szCs w:val="36"/>
        </w:rPr>
        <w:t>Catholic teacher</w:t>
      </w:r>
      <w:r w:rsidRPr="00C66D4D">
        <w:rPr>
          <w:rFonts w:ascii="Leelawadee UI Semilight" w:hAnsi="Leelawadee UI Semilight" w:cs="Leelawadee UI Semilight"/>
          <w:bCs/>
          <w:color w:val="4472C4" w:themeColor="accent1"/>
          <w:sz w:val="36"/>
          <w:szCs w:val="36"/>
        </w:rPr>
        <w:t xml:space="preserve"> in the </w:t>
      </w:r>
      <w:r w:rsidRPr="00C66D4D">
        <w:rPr>
          <w:rFonts w:ascii="Leelawadee UI Semilight" w:hAnsi="Leelawadee UI Semilight" w:cs="Leelawadee UI Semilight"/>
          <w:b/>
          <w:color w:val="4472C4" w:themeColor="accent1"/>
          <w:sz w:val="36"/>
          <w:szCs w:val="36"/>
        </w:rPr>
        <w:t>Catholic school</w:t>
      </w:r>
      <w:r w:rsidRPr="00C66D4D">
        <w:rPr>
          <w:rFonts w:ascii="Leelawadee UI Semilight" w:hAnsi="Leelawadee UI Semilight" w:cs="Leelawadee UI Semilight"/>
          <w:bCs/>
          <w:color w:val="4472C4" w:themeColor="accent1"/>
          <w:sz w:val="36"/>
          <w:szCs w:val="36"/>
        </w:rPr>
        <w:t>?</w:t>
      </w:r>
    </w:p>
    <w:p w14:paraId="4D7995EB" w14:textId="6AFEA461" w:rsidR="00C66D4D" w:rsidRDefault="00C66D4D" w:rsidP="00444BBE">
      <w:pPr>
        <w:jc w:val="both"/>
        <w:rPr>
          <w:rFonts w:ascii="Leelawadee UI Semilight" w:hAnsi="Leelawadee UI Semilight" w:cs="Leelawadee UI Semilight"/>
          <w:b/>
          <w:sz w:val="22"/>
          <w:szCs w:val="22"/>
        </w:rPr>
      </w:pPr>
    </w:p>
    <w:p w14:paraId="126A66A7" w14:textId="77777777" w:rsidR="00B31BF8" w:rsidRDefault="00C66D4D" w:rsidP="00B31BF8">
      <w:pPr>
        <w:jc w:val="both"/>
        <w:rPr>
          <w:rFonts w:ascii="Leelawadee UI Semilight" w:hAnsi="Leelawadee UI Semilight" w:cs="Leelawadee UI Semilight"/>
          <w:sz w:val="22"/>
          <w:szCs w:val="22"/>
        </w:rPr>
      </w:pPr>
      <w:r w:rsidRPr="001250FB">
        <w:rPr>
          <w:rFonts w:ascii="Leelawadee UI Semilight" w:hAnsi="Leelawadee UI Semilight" w:cs="Leelawadee UI Semilight"/>
          <w:sz w:val="22"/>
          <w:szCs w:val="22"/>
        </w:rPr>
        <w:t xml:space="preserve">Note how the question asks for a personal response.  </w:t>
      </w:r>
      <w:r>
        <w:rPr>
          <w:rFonts w:ascii="Leelawadee UI Semilight" w:hAnsi="Leelawadee UI Semilight" w:cs="Leelawadee UI Semilight"/>
          <w:sz w:val="22"/>
          <w:szCs w:val="22"/>
        </w:rPr>
        <w:t>It does not ask you to</w:t>
      </w:r>
      <w:r w:rsidR="007D36A5">
        <w:rPr>
          <w:rFonts w:ascii="Leelawadee UI Semilight" w:hAnsi="Leelawadee UI Semilight" w:cs="Leelawadee UI Semilight"/>
          <w:sz w:val="22"/>
          <w:szCs w:val="22"/>
        </w:rPr>
        <w:t xml:space="preserve"> </w:t>
      </w:r>
      <w:r w:rsidR="00B31BF8">
        <w:rPr>
          <w:rFonts w:ascii="Leelawadee UI Semilight" w:hAnsi="Leelawadee UI Semilight" w:cs="Leelawadee UI Semilight"/>
          <w:sz w:val="22"/>
          <w:szCs w:val="22"/>
        </w:rPr>
        <w:t xml:space="preserve">why Catholic schools are important or what others have said about Catholic teachers.  </w:t>
      </w:r>
    </w:p>
    <w:p w14:paraId="2FA534D2" w14:textId="77777777" w:rsidR="00B31BF8" w:rsidRDefault="00B31BF8" w:rsidP="00B31BF8">
      <w:pPr>
        <w:jc w:val="both"/>
        <w:rPr>
          <w:rFonts w:ascii="Leelawadee UI Semilight" w:hAnsi="Leelawadee UI Semilight" w:cs="Leelawadee UI Semilight"/>
          <w:sz w:val="22"/>
          <w:szCs w:val="22"/>
        </w:rPr>
      </w:pPr>
    </w:p>
    <w:p w14:paraId="066A7440" w14:textId="77777777" w:rsidR="00D03B7E" w:rsidRDefault="00D03B7E" w:rsidP="00B31BF8">
      <w:pPr>
        <w:jc w:val="both"/>
        <w:rPr>
          <w:rFonts w:ascii="Leelawadee UI Semilight" w:hAnsi="Leelawadee UI Semilight" w:cs="Leelawadee UI Semilight"/>
          <w:sz w:val="22"/>
          <w:szCs w:val="22"/>
        </w:rPr>
      </w:pPr>
      <w:r w:rsidRPr="00D03B7E">
        <w:rPr>
          <w:rFonts w:ascii="Leelawadee UI Semilight" w:hAnsi="Leelawadee UI Semilight" w:cs="Leelawadee UI Semilight"/>
          <w:b/>
          <w:color w:val="FF0000"/>
          <w:szCs w:val="24"/>
        </w:rPr>
        <w:t xml:space="preserve">What do </w:t>
      </w:r>
      <w:r w:rsidRPr="00D03B7E">
        <w:rPr>
          <w:rFonts w:ascii="Leelawadee UI Semilight" w:hAnsi="Leelawadee UI Semilight" w:cs="Leelawadee UI Semilight"/>
          <w:b/>
          <w:color w:val="FF0000"/>
          <w:szCs w:val="24"/>
          <w:u w:val="single"/>
        </w:rPr>
        <w:t>you</w:t>
      </w:r>
      <w:r w:rsidRPr="00D03B7E">
        <w:rPr>
          <w:rFonts w:ascii="Leelawadee UI Semilight" w:hAnsi="Leelawadee UI Semilight" w:cs="Leelawadee UI Semilight"/>
          <w:b/>
          <w:color w:val="FF0000"/>
          <w:szCs w:val="24"/>
        </w:rPr>
        <w:t xml:space="preserve"> consider to be the role of the Catholic teacher</w:t>
      </w:r>
      <w:r w:rsidRPr="00D03B7E">
        <w:rPr>
          <w:rFonts w:ascii="Leelawadee UI Semilight" w:hAnsi="Leelawadee UI Semilight" w:cs="Leelawadee UI Semilight"/>
          <w:b/>
          <w:color w:val="FF0000"/>
          <w:szCs w:val="24"/>
        </w:rPr>
        <w:t>?</w:t>
      </w:r>
      <w:r w:rsidRPr="00D03B7E">
        <w:rPr>
          <w:rFonts w:ascii="Leelawadee UI Semilight" w:hAnsi="Leelawadee UI Semilight" w:cs="Leelawadee UI Semilight"/>
          <w:bCs/>
          <w:color w:val="FF0000"/>
          <w:sz w:val="36"/>
          <w:szCs w:val="36"/>
        </w:rPr>
        <w:t xml:space="preserve"> </w:t>
      </w:r>
    </w:p>
    <w:p w14:paraId="032B7050" w14:textId="56228C3A" w:rsidR="00444BBE" w:rsidRDefault="00B31BF8"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 xml:space="preserve">The first thing to think about is therefore that word ‘role’.  What does role mean?  Is it simply what a person does for their job?  In part it does, but just listing what a Catholic teacher does won’t fully express their role.  In thinking of your answer try to link what they do, how they do it, why they do it, why it is expected of them and not others, and what impact they have.  </w:t>
      </w:r>
    </w:p>
    <w:p w14:paraId="438B6B28" w14:textId="569ABCC4" w:rsidR="00B31BF8" w:rsidRDefault="00B31BF8" w:rsidP="00B31BF8">
      <w:pPr>
        <w:jc w:val="both"/>
        <w:rPr>
          <w:rFonts w:ascii="Leelawadee UI Semilight" w:hAnsi="Leelawadee UI Semilight" w:cs="Leelawadee UI Semilight"/>
          <w:sz w:val="22"/>
          <w:szCs w:val="22"/>
        </w:rPr>
      </w:pPr>
    </w:p>
    <w:p w14:paraId="09487FE0" w14:textId="37907EA3" w:rsidR="00B31BF8" w:rsidRDefault="00B31BF8"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Take time to think of one Catholic teacher in your school, perhaps someone you would call a ‘role model’ for Catholic teachers.</w:t>
      </w:r>
      <w:r w:rsidR="00D03B7E">
        <w:rPr>
          <w:rFonts w:ascii="Leelawadee UI Semilight" w:hAnsi="Leelawadee UI Semilight" w:cs="Leelawadee UI Semilight"/>
          <w:sz w:val="22"/>
          <w:szCs w:val="22"/>
        </w:rPr>
        <w:t xml:space="preserve">  Don’t just think about RE teachers.  Think about someone who witnesses to their faith, or someone who you consider to be fair &amp; just in how they treat people, perhaps someone who goes beyond what is expected in order to help others. </w:t>
      </w:r>
    </w:p>
    <w:p w14:paraId="3D56F42E" w14:textId="4BE24EB2" w:rsidR="00D03B7E" w:rsidRDefault="00D03B7E" w:rsidP="00B31BF8">
      <w:pPr>
        <w:jc w:val="both"/>
        <w:rPr>
          <w:rFonts w:ascii="Leelawadee UI Semilight" w:hAnsi="Leelawadee UI Semilight" w:cs="Leelawadee UI Semilight"/>
          <w:sz w:val="22"/>
          <w:szCs w:val="22"/>
        </w:rPr>
      </w:pPr>
    </w:p>
    <w:p w14:paraId="536AEFB4" w14:textId="77777777" w:rsidR="00D03B7E" w:rsidRDefault="00D03B7E"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Now cast your mind back to primary school.  You are applying to University to become a primary school teacher, and therefore you need to think about how this question applies to that particular role.  Bring to mind a Catholic primary school teacher who you would use as a role model for your vocation in teaching?</w:t>
      </w:r>
    </w:p>
    <w:p w14:paraId="57449334" w14:textId="368B65D1" w:rsidR="00B31BF8" w:rsidRDefault="00D03B7E"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lastRenderedPageBreak/>
        <w:t>Use the diagram below to note your answers.  Just brainstorm an note your answers in the space around each circle.  You don’t have to form a full answer yet, you are simply thinking about what the role of a Catholic (primary) teacher is.</w:t>
      </w:r>
    </w:p>
    <w:p w14:paraId="0C8C9B44" w14:textId="092D2C84" w:rsidR="00B31BF8" w:rsidRDefault="00B31BF8" w:rsidP="00B31BF8">
      <w:pPr>
        <w:jc w:val="both"/>
        <w:rPr>
          <w:rFonts w:ascii="Leelawadee UI Semilight" w:hAnsi="Leelawadee UI Semilight" w:cs="Leelawadee UI Semilight"/>
          <w:sz w:val="22"/>
          <w:szCs w:val="22"/>
        </w:rPr>
      </w:pPr>
    </w:p>
    <w:p w14:paraId="5BA38BD3" w14:textId="2C380129" w:rsidR="00B31BF8" w:rsidRDefault="00B31BF8" w:rsidP="00B31BF8">
      <w:pPr>
        <w:jc w:val="both"/>
        <w:rPr>
          <w:rFonts w:ascii="Leelawadee UI Semilight" w:hAnsi="Leelawadee UI Semilight" w:cs="Leelawadee UI Semilight"/>
          <w:sz w:val="22"/>
          <w:szCs w:val="22"/>
        </w:rPr>
      </w:pPr>
    </w:p>
    <w:p w14:paraId="7B913DC2" w14:textId="0DFB40B4" w:rsidR="00B31BF8" w:rsidRDefault="00B31BF8" w:rsidP="00B31BF8">
      <w:pPr>
        <w:jc w:val="both"/>
        <w:rPr>
          <w:rFonts w:ascii="Leelawadee UI Semilight" w:hAnsi="Leelawadee UI Semilight" w:cs="Leelawadee UI Semilight"/>
          <w:sz w:val="22"/>
          <w:szCs w:val="22"/>
        </w:rPr>
      </w:pPr>
    </w:p>
    <w:p w14:paraId="7AEDEB5D" w14:textId="2AF0FBCC" w:rsidR="00B31BF8" w:rsidRDefault="00B31BF8" w:rsidP="00B31BF8">
      <w:pPr>
        <w:jc w:val="both"/>
        <w:rPr>
          <w:rFonts w:ascii="Leelawadee UI Semilight" w:hAnsi="Leelawadee UI Semilight" w:cs="Leelawadee UI Semilight"/>
          <w:sz w:val="22"/>
          <w:szCs w:val="22"/>
        </w:rPr>
      </w:pPr>
      <w:r>
        <w:rPr>
          <w:rFonts w:ascii="Leelawadee UI Semilight" w:hAnsi="Leelawadee UI Semilight" w:cs="Leelawadee UI Semilight"/>
          <w:noProof/>
          <w:sz w:val="22"/>
          <w:szCs w:val="22"/>
        </w:rPr>
        <w:drawing>
          <wp:inline distT="0" distB="0" distL="0" distR="0" wp14:anchorId="79F89A0C" wp14:editId="28B90720">
            <wp:extent cx="5772150" cy="6429375"/>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74A52783" w14:textId="7EE9C79E" w:rsidR="00B31BF8" w:rsidRDefault="00B31BF8" w:rsidP="00B31BF8">
      <w:pPr>
        <w:jc w:val="both"/>
        <w:rPr>
          <w:rFonts w:ascii="Leelawadee UI Semilight" w:hAnsi="Leelawadee UI Semilight" w:cs="Leelawadee UI Semilight"/>
          <w:sz w:val="22"/>
          <w:szCs w:val="22"/>
        </w:rPr>
      </w:pPr>
    </w:p>
    <w:p w14:paraId="699C027D" w14:textId="21186CA0" w:rsidR="00B31BF8" w:rsidRDefault="00B31BF8" w:rsidP="00B31BF8">
      <w:pPr>
        <w:jc w:val="both"/>
        <w:rPr>
          <w:rFonts w:ascii="Leelawadee UI Semilight" w:hAnsi="Leelawadee UI Semilight" w:cs="Leelawadee UI Semilight"/>
          <w:sz w:val="22"/>
          <w:szCs w:val="22"/>
        </w:rPr>
      </w:pPr>
    </w:p>
    <w:p w14:paraId="410BE93A" w14:textId="00FF2B45" w:rsidR="00B31BF8" w:rsidRDefault="00B31BF8" w:rsidP="00B31BF8">
      <w:pPr>
        <w:jc w:val="both"/>
        <w:rPr>
          <w:rFonts w:ascii="Leelawadee UI Semilight" w:hAnsi="Leelawadee UI Semilight" w:cs="Leelawadee UI Semilight"/>
          <w:sz w:val="22"/>
          <w:szCs w:val="22"/>
        </w:rPr>
      </w:pPr>
    </w:p>
    <w:p w14:paraId="582B9755" w14:textId="1B598A99" w:rsidR="00B31BF8" w:rsidRDefault="00B31BF8" w:rsidP="00B31BF8">
      <w:pPr>
        <w:jc w:val="both"/>
        <w:rPr>
          <w:rFonts w:ascii="Leelawadee UI Semilight" w:hAnsi="Leelawadee UI Semilight" w:cs="Leelawadee UI Semilight"/>
          <w:sz w:val="22"/>
          <w:szCs w:val="22"/>
        </w:rPr>
      </w:pPr>
    </w:p>
    <w:p w14:paraId="5526D20B" w14:textId="4D54CE41" w:rsidR="00B31BF8" w:rsidRDefault="00B31BF8" w:rsidP="00B31BF8">
      <w:pPr>
        <w:jc w:val="both"/>
        <w:rPr>
          <w:rFonts w:ascii="Leelawadee UI Semilight" w:hAnsi="Leelawadee UI Semilight" w:cs="Leelawadee UI Semilight"/>
          <w:sz w:val="22"/>
          <w:szCs w:val="22"/>
        </w:rPr>
      </w:pPr>
    </w:p>
    <w:p w14:paraId="497980C9" w14:textId="554E6B72" w:rsidR="00B31BF8" w:rsidRDefault="00B31BF8" w:rsidP="00B31BF8">
      <w:pPr>
        <w:jc w:val="both"/>
        <w:rPr>
          <w:rFonts w:ascii="Leelawadee UI Semilight" w:hAnsi="Leelawadee UI Semilight" w:cs="Leelawadee UI Semilight"/>
          <w:sz w:val="22"/>
          <w:szCs w:val="22"/>
        </w:rPr>
      </w:pPr>
    </w:p>
    <w:p w14:paraId="2CF5FF00" w14:textId="744474F8" w:rsidR="00B31BF8" w:rsidRDefault="00B31BF8" w:rsidP="00B31BF8">
      <w:pPr>
        <w:jc w:val="both"/>
        <w:rPr>
          <w:rFonts w:ascii="Leelawadee UI Semilight" w:hAnsi="Leelawadee UI Semilight" w:cs="Leelawadee UI Semilight"/>
          <w:sz w:val="22"/>
          <w:szCs w:val="22"/>
        </w:rPr>
      </w:pPr>
    </w:p>
    <w:p w14:paraId="76ED4113" w14:textId="691AC8EE" w:rsidR="00D03B7E" w:rsidRDefault="00D03B7E" w:rsidP="00D03B7E">
      <w:pPr>
        <w:jc w:val="both"/>
        <w:rPr>
          <w:rFonts w:ascii="Leelawadee UI Semilight" w:hAnsi="Leelawadee UI Semilight" w:cs="Leelawadee UI Semilight"/>
          <w:sz w:val="22"/>
          <w:szCs w:val="22"/>
        </w:rPr>
      </w:pPr>
      <w:r w:rsidRPr="00D03B7E">
        <w:rPr>
          <w:rFonts w:ascii="Leelawadee UI Semilight" w:hAnsi="Leelawadee UI Semilight" w:cs="Leelawadee UI Semilight"/>
          <w:b/>
          <w:szCs w:val="24"/>
        </w:rPr>
        <w:lastRenderedPageBreak/>
        <w:t xml:space="preserve">What do </w:t>
      </w:r>
      <w:r w:rsidRPr="00D03B7E">
        <w:rPr>
          <w:rFonts w:ascii="Leelawadee UI Semilight" w:hAnsi="Leelawadee UI Semilight" w:cs="Leelawadee UI Semilight"/>
          <w:b/>
          <w:szCs w:val="24"/>
          <w:u w:val="single"/>
        </w:rPr>
        <w:t>you</w:t>
      </w:r>
      <w:r w:rsidRPr="00D03B7E">
        <w:rPr>
          <w:rFonts w:ascii="Leelawadee UI Semilight" w:hAnsi="Leelawadee UI Semilight" w:cs="Leelawadee UI Semilight"/>
          <w:b/>
          <w:szCs w:val="24"/>
        </w:rPr>
        <w:t xml:space="preserve"> consider to be the role of the Catholic teacher</w:t>
      </w:r>
      <w:r w:rsidRPr="00D03B7E">
        <w:rPr>
          <w:rFonts w:ascii="Leelawadee UI Semilight" w:hAnsi="Leelawadee UI Semilight" w:cs="Leelawadee UI Semilight"/>
          <w:b/>
          <w:szCs w:val="24"/>
        </w:rPr>
        <w:t xml:space="preserve"> </w:t>
      </w:r>
      <w:r>
        <w:rPr>
          <w:rFonts w:ascii="Leelawadee UI Semilight" w:hAnsi="Leelawadee UI Semilight" w:cs="Leelawadee UI Semilight"/>
          <w:b/>
          <w:color w:val="FF0000"/>
          <w:szCs w:val="24"/>
        </w:rPr>
        <w:t>in the Catholic school?</w:t>
      </w:r>
    </w:p>
    <w:p w14:paraId="4903F310" w14:textId="77777777" w:rsidR="00D03B7E" w:rsidRDefault="00D03B7E" w:rsidP="00B31BF8">
      <w:pPr>
        <w:jc w:val="both"/>
        <w:rPr>
          <w:rFonts w:ascii="Leelawadee UI Semilight" w:hAnsi="Leelawadee UI Semilight" w:cs="Leelawadee UI Semilight"/>
          <w:sz w:val="22"/>
          <w:szCs w:val="22"/>
        </w:rPr>
      </w:pPr>
    </w:p>
    <w:p w14:paraId="0148435C" w14:textId="66E03DAE" w:rsidR="00B31BF8" w:rsidRDefault="00D03B7E"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The second part of the question brings in the context of the role – the Catholic school</w:t>
      </w:r>
      <w:r w:rsidR="00E91EE1">
        <w:rPr>
          <w:rFonts w:ascii="Leelawadee UI Semilight" w:hAnsi="Leelawadee UI Semilight" w:cs="Leelawadee UI Semilight"/>
          <w:sz w:val="22"/>
          <w:szCs w:val="22"/>
        </w:rPr>
        <w:t>.</w:t>
      </w:r>
    </w:p>
    <w:p w14:paraId="43AB1A52" w14:textId="60CB55D6" w:rsidR="00E91EE1" w:rsidRDefault="00E91EE1"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For this part of the question start by thinking about whether there is a different between being a Catholic teacher in a Catholic school to being a Catholic teacher in a non-denominational school.</w:t>
      </w:r>
    </w:p>
    <w:p w14:paraId="73A8D964" w14:textId="2FA8CBB0" w:rsidR="00E91EE1" w:rsidRDefault="00E91EE1" w:rsidP="00B31BF8">
      <w:pPr>
        <w:jc w:val="both"/>
        <w:rPr>
          <w:rFonts w:ascii="Leelawadee UI Semilight" w:hAnsi="Leelawadee UI Semilight" w:cs="Leelawadee UI Semilight"/>
          <w:sz w:val="22"/>
          <w:szCs w:val="22"/>
        </w:rPr>
      </w:pPr>
    </w:p>
    <w:p w14:paraId="799AEA3D" w14:textId="1349A116" w:rsidR="00E91EE1" w:rsidRDefault="00E91EE1"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There are things that should remain the same: professionalism, treatment of others, values and faith for example, but are there things that should be easier, happen more often, are expected in a Catholic school?</w:t>
      </w:r>
    </w:p>
    <w:p w14:paraId="0AB58D68" w14:textId="71FE7C09" w:rsidR="00E91EE1" w:rsidRDefault="00E91EE1" w:rsidP="00B31BF8">
      <w:pPr>
        <w:jc w:val="both"/>
        <w:rPr>
          <w:rFonts w:ascii="Leelawadee UI Semilight" w:hAnsi="Leelawadee UI Semilight" w:cs="Leelawadee UI Semilight"/>
          <w:sz w:val="22"/>
          <w:szCs w:val="22"/>
        </w:rPr>
      </w:pPr>
    </w:p>
    <w:p w14:paraId="4AE95A62" w14:textId="67D2F0ED" w:rsidR="00E91EE1" w:rsidRDefault="00E91EE1"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Make a list here:</w:t>
      </w:r>
    </w:p>
    <w:p w14:paraId="58079C83" w14:textId="3DC8AB6B" w:rsidR="00E91EE1" w:rsidRDefault="00E91EE1"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1.</w:t>
      </w:r>
    </w:p>
    <w:p w14:paraId="5664F4D2" w14:textId="7A110B08" w:rsidR="00E91EE1" w:rsidRDefault="00E91EE1" w:rsidP="00B31BF8">
      <w:pPr>
        <w:jc w:val="both"/>
        <w:rPr>
          <w:rFonts w:ascii="Leelawadee UI Semilight" w:hAnsi="Leelawadee UI Semilight" w:cs="Leelawadee UI Semilight"/>
          <w:sz w:val="22"/>
          <w:szCs w:val="22"/>
        </w:rPr>
      </w:pPr>
    </w:p>
    <w:p w14:paraId="7AE11D93" w14:textId="38257422" w:rsidR="00E91EE1" w:rsidRDefault="00E91EE1"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2.</w:t>
      </w:r>
    </w:p>
    <w:p w14:paraId="0FE51CF0" w14:textId="6393DBD5" w:rsidR="00E91EE1" w:rsidRDefault="00E91EE1" w:rsidP="00B31BF8">
      <w:pPr>
        <w:jc w:val="both"/>
        <w:rPr>
          <w:rFonts w:ascii="Leelawadee UI Semilight" w:hAnsi="Leelawadee UI Semilight" w:cs="Leelawadee UI Semilight"/>
          <w:sz w:val="22"/>
          <w:szCs w:val="22"/>
        </w:rPr>
      </w:pPr>
    </w:p>
    <w:p w14:paraId="3A656082" w14:textId="4AFF01F2" w:rsidR="00E91EE1" w:rsidRDefault="00E91EE1"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3.</w:t>
      </w:r>
    </w:p>
    <w:p w14:paraId="33FA90EF" w14:textId="2E96E982" w:rsidR="00E91EE1" w:rsidRDefault="00E91EE1" w:rsidP="00B31BF8">
      <w:pPr>
        <w:jc w:val="both"/>
        <w:rPr>
          <w:rFonts w:ascii="Leelawadee UI Semilight" w:hAnsi="Leelawadee UI Semilight" w:cs="Leelawadee UI Semilight"/>
          <w:sz w:val="22"/>
          <w:szCs w:val="22"/>
        </w:rPr>
      </w:pPr>
    </w:p>
    <w:p w14:paraId="6E88DB0B" w14:textId="14D0B1FD" w:rsidR="00E91EE1" w:rsidRDefault="00E91EE1"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4.</w:t>
      </w:r>
    </w:p>
    <w:p w14:paraId="254902D1" w14:textId="7CFDBF79" w:rsidR="00E91EE1" w:rsidRDefault="00E91EE1" w:rsidP="00B31BF8">
      <w:pPr>
        <w:jc w:val="both"/>
        <w:rPr>
          <w:rFonts w:ascii="Leelawadee UI Semilight" w:hAnsi="Leelawadee UI Semilight" w:cs="Leelawadee UI Semilight"/>
          <w:sz w:val="22"/>
          <w:szCs w:val="22"/>
        </w:rPr>
      </w:pPr>
    </w:p>
    <w:p w14:paraId="2DA783F6" w14:textId="00C7440D" w:rsidR="00E91EE1" w:rsidRDefault="00E91EE1"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5.</w:t>
      </w:r>
    </w:p>
    <w:p w14:paraId="778A5E77" w14:textId="125700D5" w:rsidR="00E91EE1" w:rsidRDefault="00E91EE1" w:rsidP="00B31BF8">
      <w:pPr>
        <w:jc w:val="both"/>
        <w:rPr>
          <w:rFonts w:ascii="Leelawadee UI Semilight" w:hAnsi="Leelawadee UI Semilight" w:cs="Leelawadee UI Semilight"/>
          <w:sz w:val="22"/>
          <w:szCs w:val="22"/>
        </w:rPr>
      </w:pPr>
    </w:p>
    <w:p w14:paraId="2EC7A54D" w14:textId="02525F52" w:rsidR="00E91EE1" w:rsidRDefault="00E91EE1"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6.</w:t>
      </w:r>
    </w:p>
    <w:p w14:paraId="2D1F763A" w14:textId="2B0753B5" w:rsidR="00E91EE1" w:rsidRDefault="00E91EE1" w:rsidP="00B31BF8">
      <w:pPr>
        <w:jc w:val="both"/>
        <w:rPr>
          <w:rFonts w:ascii="Leelawadee UI Semilight" w:hAnsi="Leelawadee UI Semilight" w:cs="Leelawadee UI Semilight"/>
          <w:sz w:val="22"/>
          <w:szCs w:val="22"/>
        </w:rPr>
      </w:pPr>
    </w:p>
    <w:p w14:paraId="53231FEB" w14:textId="46ECCCBE" w:rsidR="00E91EE1" w:rsidRDefault="00E91EE1"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7.</w:t>
      </w:r>
    </w:p>
    <w:p w14:paraId="0577808D" w14:textId="548B476F" w:rsidR="00E91EE1" w:rsidRDefault="00E91EE1" w:rsidP="00B31BF8">
      <w:pPr>
        <w:jc w:val="both"/>
        <w:rPr>
          <w:rFonts w:ascii="Leelawadee UI Semilight" w:hAnsi="Leelawadee UI Semilight" w:cs="Leelawadee UI Semilight"/>
          <w:sz w:val="22"/>
          <w:szCs w:val="22"/>
        </w:rPr>
      </w:pPr>
    </w:p>
    <w:p w14:paraId="7E405F96" w14:textId="57D39185" w:rsidR="00E91EE1" w:rsidRDefault="00E91EE1"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8.</w:t>
      </w:r>
    </w:p>
    <w:p w14:paraId="6A829047" w14:textId="2DE5E263" w:rsidR="00E91EE1" w:rsidRDefault="00E91EE1" w:rsidP="00B31BF8">
      <w:pPr>
        <w:jc w:val="both"/>
        <w:rPr>
          <w:rFonts w:ascii="Leelawadee UI Semilight" w:hAnsi="Leelawadee UI Semilight" w:cs="Leelawadee UI Semilight"/>
          <w:sz w:val="22"/>
          <w:szCs w:val="22"/>
        </w:rPr>
      </w:pPr>
    </w:p>
    <w:p w14:paraId="672ACDB3" w14:textId="6FF6673D" w:rsidR="00E91EE1" w:rsidRDefault="00E91EE1"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9.</w:t>
      </w:r>
    </w:p>
    <w:p w14:paraId="5AE390EF" w14:textId="673C11BD" w:rsidR="00E91EE1" w:rsidRDefault="00E91EE1" w:rsidP="00B31BF8">
      <w:pPr>
        <w:jc w:val="both"/>
        <w:rPr>
          <w:rFonts w:ascii="Leelawadee UI Semilight" w:hAnsi="Leelawadee UI Semilight" w:cs="Leelawadee UI Semilight"/>
          <w:sz w:val="22"/>
          <w:szCs w:val="22"/>
        </w:rPr>
      </w:pPr>
    </w:p>
    <w:p w14:paraId="0681759A" w14:textId="208C5B93" w:rsidR="00E91EE1" w:rsidRDefault="00E91EE1"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10.</w:t>
      </w:r>
    </w:p>
    <w:p w14:paraId="43A1D26C" w14:textId="32123FAB" w:rsidR="00E91EE1" w:rsidRDefault="00E91EE1" w:rsidP="00B31BF8">
      <w:pPr>
        <w:jc w:val="both"/>
        <w:rPr>
          <w:rFonts w:ascii="Leelawadee UI Semilight" w:hAnsi="Leelawadee UI Semilight" w:cs="Leelawadee UI Semilight"/>
          <w:sz w:val="22"/>
          <w:szCs w:val="22"/>
        </w:rPr>
      </w:pPr>
    </w:p>
    <w:p w14:paraId="01215313" w14:textId="767CAC1B" w:rsidR="00E91EE1" w:rsidRDefault="00E91EE1" w:rsidP="00B31BF8">
      <w:pPr>
        <w:jc w:val="both"/>
        <w:rPr>
          <w:rFonts w:ascii="Leelawadee UI Semilight" w:hAnsi="Leelawadee UI Semilight" w:cs="Leelawadee UI Semilight"/>
          <w:sz w:val="22"/>
          <w:szCs w:val="22"/>
        </w:rPr>
      </w:pPr>
    </w:p>
    <w:p w14:paraId="27E38E75" w14:textId="19D52981" w:rsidR="00E91EE1" w:rsidRDefault="00E91EE1"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Additional Notes:</w:t>
      </w:r>
    </w:p>
    <w:p w14:paraId="21A5EC84" w14:textId="756F55B2" w:rsidR="00E91EE1" w:rsidRDefault="00E91EE1" w:rsidP="00B31BF8">
      <w:pPr>
        <w:jc w:val="both"/>
        <w:rPr>
          <w:rFonts w:ascii="Leelawadee UI Semilight" w:hAnsi="Leelawadee UI Semilight" w:cs="Leelawadee UI Semilight"/>
          <w:sz w:val="22"/>
          <w:szCs w:val="22"/>
        </w:rPr>
      </w:pPr>
    </w:p>
    <w:p w14:paraId="4B379463" w14:textId="2E446438" w:rsidR="00E91EE1" w:rsidRDefault="00E91EE1" w:rsidP="00B31BF8">
      <w:pPr>
        <w:jc w:val="both"/>
        <w:rPr>
          <w:rFonts w:ascii="Leelawadee UI Semilight" w:hAnsi="Leelawadee UI Semilight" w:cs="Leelawadee UI Semilight"/>
          <w:sz w:val="22"/>
          <w:szCs w:val="22"/>
        </w:rPr>
      </w:pPr>
    </w:p>
    <w:p w14:paraId="10C59269" w14:textId="068E865D" w:rsidR="00E91EE1" w:rsidRDefault="00E91EE1" w:rsidP="00B31BF8">
      <w:pPr>
        <w:jc w:val="both"/>
        <w:rPr>
          <w:rFonts w:ascii="Leelawadee UI Semilight" w:hAnsi="Leelawadee UI Semilight" w:cs="Leelawadee UI Semilight"/>
          <w:sz w:val="22"/>
          <w:szCs w:val="22"/>
        </w:rPr>
      </w:pPr>
    </w:p>
    <w:p w14:paraId="24C54473" w14:textId="3EDFBF20" w:rsidR="00E91EE1" w:rsidRDefault="00E91EE1" w:rsidP="00B31BF8">
      <w:pPr>
        <w:jc w:val="both"/>
        <w:rPr>
          <w:rFonts w:ascii="Leelawadee UI Semilight" w:hAnsi="Leelawadee UI Semilight" w:cs="Leelawadee UI Semilight"/>
          <w:sz w:val="22"/>
          <w:szCs w:val="22"/>
        </w:rPr>
      </w:pPr>
    </w:p>
    <w:p w14:paraId="28B4162D" w14:textId="1FC3973D" w:rsidR="00E91EE1" w:rsidRDefault="00E91EE1" w:rsidP="00B31BF8">
      <w:pPr>
        <w:jc w:val="both"/>
        <w:rPr>
          <w:rFonts w:ascii="Leelawadee UI Semilight" w:hAnsi="Leelawadee UI Semilight" w:cs="Leelawadee UI Semilight"/>
          <w:sz w:val="22"/>
          <w:szCs w:val="22"/>
        </w:rPr>
      </w:pPr>
    </w:p>
    <w:p w14:paraId="2D8DBF4D" w14:textId="31F0B308" w:rsidR="00E91EE1" w:rsidRDefault="00E91EE1" w:rsidP="00B31BF8">
      <w:pPr>
        <w:jc w:val="both"/>
        <w:rPr>
          <w:rFonts w:ascii="Leelawadee UI Semilight" w:hAnsi="Leelawadee UI Semilight" w:cs="Leelawadee UI Semilight"/>
          <w:sz w:val="22"/>
          <w:szCs w:val="22"/>
        </w:rPr>
      </w:pPr>
    </w:p>
    <w:p w14:paraId="7A110D60" w14:textId="7B3B030C" w:rsidR="00E91EE1" w:rsidRDefault="00E91EE1" w:rsidP="00B31BF8">
      <w:pPr>
        <w:jc w:val="both"/>
        <w:rPr>
          <w:rFonts w:ascii="Leelawadee UI Semilight" w:hAnsi="Leelawadee UI Semilight" w:cs="Leelawadee UI Semilight"/>
          <w:sz w:val="22"/>
          <w:szCs w:val="22"/>
        </w:rPr>
      </w:pPr>
    </w:p>
    <w:p w14:paraId="21F0E836" w14:textId="3209150B" w:rsidR="00E91EE1" w:rsidRDefault="00E91EE1" w:rsidP="00B31BF8">
      <w:pPr>
        <w:jc w:val="both"/>
        <w:rPr>
          <w:rFonts w:ascii="Leelawadee UI Semilight" w:hAnsi="Leelawadee UI Semilight" w:cs="Leelawadee UI Semilight"/>
          <w:sz w:val="22"/>
          <w:szCs w:val="22"/>
        </w:rPr>
      </w:pPr>
    </w:p>
    <w:p w14:paraId="21790E08" w14:textId="3C1C03E0" w:rsidR="00E91EE1" w:rsidRDefault="00E91EE1" w:rsidP="00B31BF8">
      <w:pPr>
        <w:jc w:val="both"/>
        <w:rPr>
          <w:rFonts w:ascii="Leelawadee UI Semilight" w:hAnsi="Leelawadee UI Semilight" w:cs="Leelawadee UI Semilight"/>
          <w:sz w:val="22"/>
          <w:szCs w:val="22"/>
        </w:rPr>
      </w:pPr>
    </w:p>
    <w:p w14:paraId="19CD8058" w14:textId="7BC16CE2" w:rsidR="00E91EE1" w:rsidRDefault="00E91EE1" w:rsidP="00B31BF8">
      <w:pPr>
        <w:jc w:val="both"/>
        <w:rPr>
          <w:rFonts w:ascii="Leelawadee UI Semilight" w:hAnsi="Leelawadee UI Semilight" w:cs="Leelawadee UI Semilight"/>
          <w:sz w:val="22"/>
          <w:szCs w:val="22"/>
        </w:rPr>
      </w:pPr>
    </w:p>
    <w:p w14:paraId="467B0DCA" w14:textId="77777777" w:rsidR="00E91EE1" w:rsidRDefault="00E91EE1" w:rsidP="00B31BF8">
      <w:pPr>
        <w:jc w:val="both"/>
        <w:rPr>
          <w:rFonts w:ascii="Leelawadee UI Semilight" w:hAnsi="Leelawadee UI Semilight" w:cs="Leelawadee UI Semilight"/>
          <w:sz w:val="22"/>
          <w:szCs w:val="22"/>
        </w:rPr>
      </w:pPr>
    </w:p>
    <w:p w14:paraId="3BF69E62" w14:textId="7F26DAD5" w:rsidR="00B31BF8" w:rsidRDefault="00B31BF8" w:rsidP="00B31BF8">
      <w:pPr>
        <w:jc w:val="both"/>
        <w:rPr>
          <w:rFonts w:ascii="Leelawadee UI Semilight" w:hAnsi="Leelawadee UI Semilight" w:cs="Leelawadee UI Semilight"/>
          <w:sz w:val="22"/>
          <w:szCs w:val="22"/>
        </w:rPr>
      </w:pPr>
    </w:p>
    <w:p w14:paraId="10A6174A" w14:textId="4ED839BD" w:rsidR="00B31BF8" w:rsidRDefault="00B31BF8" w:rsidP="00B31BF8">
      <w:pPr>
        <w:jc w:val="both"/>
        <w:rPr>
          <w:rFonts w:ascii="Leelawadee UI Semilight" w:hAnsi="Leelawadee UI Semilight" w:cs="Leelawadee UI Semilight"/>
          <w:sz w:val="22"/>
          <w:szCs w:val="22"/>
        </w:rPr>
      </w:pPr>
    </w:p>
    <w:p w14:paraId="582BE8EA" w14:textId="2793505F" w:rsidR="00B31BF8" w:rsidRDefault="00B31BF8" w:rsidP="00B31BF8">
      <w:pPr>
        <w:jc w:val="both"/>
        <w:rPr>
          <w:rFonts w:ascii="Leelawadee UI Semilight" w:hAnsi="Leelawadee UI Semilight" w:cs="Leelawadee UI Semilight"/>
          <w:sz w:val="22"/>
          <w:szCs w:val="22"/>
        </w:rPr>
      </w:pPr>
    </w:p>
    <w:p w14:paraId="79CCE99A" w14:textId="557FC59F" w:rsidR="00E91EE1" w:rsidRDefault="00E91EE1" w:rsidP="00E91EE1">
      <w:pPr>
        <w:rPr>
          <w:rFonts w:ascii="Leelawadee UI Semilight" w:hAnsi="Leelawadee UI Semilight" w:cs="Leelawadee UI Semilight"/>
          <w:sz w:val="22"/>
          <w:szCs w:val="22"/>
        </w:rPr>
      </w:pPr>
      <w:r>
        <w:rPr>
          <w:rFonts w:ascii="Leelawadee UI Semilight" w:hAnsi="Leelawadee UI Semilight" w:cs="Leelawadee UI Semilight"/>
          <w:sz w:val="22"/>
          <w:szCs w:val="22"/>
        </w:rPr>
        <w:lastRenderedPageBreak/>
        <w:t>Having thought about the question that the university is asking, now prepare and rehearse an answer.</w:t>
      </w:r>
    </w:p>
    <w:p w14:paraId="21CD407A" w14:textId="77777777" w:rsidR="00E91EE1" w:rsidRDefault="00E91EE1" w:rsidP="00E91EE1">
      <w:pPr>
        <w:rPr>
          <w:rFonts w:ascii="Leelawadee UI Semilight" w:hAnsi="Leelawadee UI Semilight" w:cs="Leelawadee UI Semilight"/>
          <w:sz w:val="22"/>
          <w:szCs w:val="22"/>
        </w:rPr>
      </w:pPr>
    </w:p>
    <w:p w14:paraId="452AB660" w14:textId="6FCA8F5B" w:rsidR="00E91EE1" w:rsidRDefault="00E91EE1" w:rsidP="00E91EE1">
      <w:pPr>
        <w:rPr>
          <w:rFonts w:ascii="Leelawadee UI Semilight" w:hAnsi="Leelawadee UI Semilight" w:cs="Leelawadee UI Semilight"/>
          <w:sz w:val="22"/>
          <w:szCs w:val="22"/>
        </w:rPr>
      </w:pPr>
      <w:r>
        <w:rPr>
          <w:rFonts w:ascii="Leelawadee UI Semilight" w:hAnsi="Leelawadee UI Semilight" w:cs="Leelawadee UI Semilight"/>
          <w:sz w:val="22"/>
          <w:szCs w:val="22"/>
        </w:rPr>
        <w:t xml:space="preserve">In preparing your </w:t>
      </w:r>
      <w:r w:rsidRPr="000066DF">
        <w:rPr>
          <w:rFonts w:ascii="Leelawadee UI Semilight" w:hAnsi="Leelawadee UI Semilight" w:cs="Leelawadee UI Semilight"/>
          <w:sz w:val="22"/>
          <w:szCs w:val="22"/>
          <w:u w:val="single"/>
        </w:rPr>
        <w:t>own</w:t>
      </w:r>
      <w:r>
        <w:rPr>
          <w:rFonts w:ascii="Leelawadee UI Semilight" w:hAnsi="Leelawadee UI Semilight" w:cs="Leelawadee UI Semilight"/>
          <w:sz w:val="22"/>
          <w:szCs w:val="22"/>
        </w:rPr>
        <w:t xml:space="preserve"> personal answer to the question set by the university, you may find following thematic responses helpful</w:t>
      </w:r>
      <w:r w:rsidR="000066DF">
        <w:rPr>
          <w:rFonts w:ascii="Leelawadee UI Semilight" w:hAnsi="Leelawadee UI Semilight" w:cs="Leelawadee UI Semilight"/>
          <w:sz w:val="22"/>
          <w:szCs w:val="22"/>
        </w:rPr>
        <w:t>.</w:t>
      </w:r>
    </w:p>
    <w:p w14:paraId="12A35D6A" w14:textId="77777777" w:rsidR="00E91EE1" w:rsidRPr="001250FB" w:rsidRDefault="00E91EE1" w:rsidP="00E91EE1">
      <w:pPr>
        <w:rPr>
          <w:rFonts w:ascii="Leelawadee UI Semilight" w:hAnsi="Leelawadee UI Semilight" w:cs="Leelawadee UI Semilight"/>
          <w:sz w:val="22"/>
          <w:szCs w:val="22"/>
        </w:rPr>
      </w:pPr>
    </w:p>
    <w:p w14:paraId="20436B80" w14:textId="77777777" w:rsidR="00E91EE1" w:rsidRPr="001250FB" w:rsidRDefault="00E91EE1" w:rsidP="00E91EE1">
      <w:pPr>
        <w:tabs>
          <w:tab w:val="num" w:pos="0"/>
        </w:tabs>
        <w:jc w:val="both"/>
        <w:rPr>
          <w:rFonts w:ascii="Leelawadee UI Semilight" w:hAnsi="Leelawadee UI Semilight" w:cs="Leelawadee UI Semilight"/>
          <w:sz w:val="22"/>
          <w:szCs w:val="22"/>
        </w:rPr>
      </w:pPr>
      <w:r w:rsidRPr="001250FB">
        <w:rPr>
          <w:rFonts w:ascii="Leelawadee UI Semilight" w:hAnsi="Leelawadee UI Semilight" w:cs="Leelawadee UI Semilight"/>
          <w:b/>
          <w:sz w:val="22"/>
          <w:szCs w:val="22"/>
        </w:rPr>
        <w:t>Thematic Responses:</w:t>
      </w:r>
      <w:r w:rsidRPr="001250FB">
        <w:rPr>
          <w:rFonts w:ascii="Leelawadee UI Semilight" w:hAnsi="Leelawadee UI Semilight" w:cs="Leelawadee UI Semilight"/>
          <w:sz w:val="22"/>
          <w:szCs w:val="22"/>
        </w:rPr>
        <w:t xml:space="preserve"> </w:t>
      </w:r>
    </w:p>
    <w:p w14:paraId="597F0D8C" w14:textId="3A32A3DD" w:rsidR="00B31BF8" w:rsidRDefault="00E91EE1" w:rsidP="00B31BF8">
      <w:pPr>
        <w:jc w:val="both"/>
        <w:rPr>
          <w:rFonts w:ascii="Leelawadee UI Semilight" w:hAnsi="Leelawadee UI Semilight" w:cs="Leelawadee UI Semilight"/>
          <w:sz w:val="22"/>
          <w:szCs w:val="22"/>
        </w:rPr>
      </w:pPr>
      <w:r>
        <w:rPr>
          <w:rFonts w:ascii="Leelawadee UI Semilight" w:hAnsi="Leelawadee UI Semilight" w:cs="Leelawadee UI Semilight"/>
          <w:sz w:val="22"/>
          <w:szCs w:val="22"/>
        </w:rPr>
        <w:t>“I consider the role of the Catholic teacher in the Catholic school</w:t>
      </w:r>
      <w:r w:rsidR="001508AA">
        <w:rPr>
          <w:rFonts w:ascii="Leelawadee UI Semilight" w:hAnsi="Leelawadee UI Semilight" w:cs="Leelawadee UI Semilight"/>
          <w:sz w:val="22"/>
          <w:szCs w:val="22"/>
        </w:rPr>
        <w:t>”…</w:t>
      </w:r>
    </w:p>
    <w:p w14:paraId="441531BA" w14:textId="7C219864" w:rsidR="00B31BF8" w:rsidRDefault="00B31BF8" w:rsidP="00B31BF8">
      <w:pPr>
        <w:jc w:val="both"/>
        <w:rPr>
          <w:rFonts w:ascii="Leelawadee UI Semilight" w:hAnsi="Leelawadee UI Semilight" w:cs="Leelawadee UI Semilight"/>
          <w:sz w:val="22"/>
          <w:szCs w:val="22"/>
        </w:rPr>
      </w:pPr>
    </w:p>
    <w:p w14:paraId="14F8BD5F" w14:textId="79265104" w:rsidR="00B31BF8" w:rsidRPr="000066DF" w:rsidRDefault="001508AA" w:rsidP="000066DF">
      <w:pPr>
        <w:pStyle w:val="ListParagraph"/>
        <w:numPr>
          <w:ilvl w:val="0"/>
          <w:numId w:val="1"/>
        </w:numPr>
        <w:jc w:val="both"/>
        <w:rPr>
          <w:rFonts w:ascii="Leelawadee UI Semilight" w:hAnsi="Leelawadee UI Semilight" w:cs="Leelawadee UI Semilight"/>
          <w:sz w:val="22"/>
          <w:szCs w:val="22"/>
        </w:rPr>
      </w:pPr>
      <w:r w:rsidRPr="000066DF">
        <w:rPr>
          <w:rFonts w:ascii="Leelawadee UI Semilight" w:hAnsi="Leelawadee UI Semilight" w:cs="Leelawadee UI Semilight"/>
          <w:sz w:val="22"/>
          <w:szCs w:val="22"/>
        </w:rPr>
        <w:t>to be a faith role model to pupils, parents, colleagues and the wider school community</w:t>
      </w:r>
    </w:p>
    <w:p w14:paraId="300B14AA" w14:textId="77E953F0" w:rsidR="001508AA" w:rsidRPr="000066DF" w:rsidRDefault="001508AA" w:rsidP="000066DF">
      <w:pPr>
        <w:pStyle w:val="ListParagraph"/>
        <w:numPr>
          <w:ilvl w:val="0"/>
          <w:numId w:val="1"/>
        </w:numPr>
        <w:jc w:val="both"/>
        <w:rPr>
          <w:rFonts w:ascii="Leelawadee UI Semilight" w:hAnsi="Leelawadee UI Semilight" w:cs="Leelawadee UI Semilight"/>
          <w:sz w:val="22"/>
          <w:szCs w:val="22"/>
        </w:rPr>
      </w:pPr>
      <w:r w:rsidRPr="000066DF">
        <w:rPr>
          <w:rFonts w:ascii="Leelawadee UI Semilight" w:hAnsi="Leelawadee UI Semilight" w:cs="Leelawadee UI Semilight"/>
          <w:sz w:val="22"/>
          <w:szCs w:val="22"/>
        </w:rPr>
        <w:t>to teach Catholic children through their faith – not just about their faith, putting it into practice…</w:t>
      </w:r>
    </w:p>
    <w:p w14:paraId="0ADDC002" w14:textId="4BC965B5" w:rsidR="001508AA" w:rsidRPr="000066DF" w:rsidRDefault="001508AA" w:rsidP="000066DF">
      <w:pPr>
        <w:pStyle w:val="ListParagraph"/>
        <w:numPr>
          <w:ilvl w:val="1"/>
          <w:numId w:val="1"/>
        </w:numPr>
        <w:jc w:val="both"/>
        <w:rPr>
          <w:rFonts w:ascii="Leelawadee UI Semilight" w:hAnsi="Leelawadee UI Semilight" w:cs="Leelawadee UI Semilight"/>
          <w:sz w:val="22"/>
          <w:szCs w:val="22"/>
        </w:rPr>
      </w:pPr>
      <w:r w:rsidRPr="000066DF">
        <w:rPr>
          <w:rFonts w:ascii="Leelawadee UI Semilight" w:hAnsi="Leelawadee UI Semilight" w:cs="Leelawadee UI Semilight"/>
          <w:sz w:val="22"/>
          <w:szCs w:val="22"/>
        </w:rPr>
        <w:t>regular</w:t>
      </w:r>
      <w:r w:rsidR="000066DF" w:rsidRPr="000066DF">
        <w:rPr>
          <w:rFonts w:ascii="Leelawadee UI Semilight" w:hAnsi="Leelawadee UI Semilight" w:cs="Leelawadee UI Semilight"/>
          <w:sz w:val="22"/>
          <w:szCs w:val="22"/>
        </w:rPr>
        <w:t xml:space="preserve"> prayer</w:t>
      </w:r>
      <w:r w:rsidRPr="000066DF">
        <w:rPr>
          <w:rFonts w:ascii="Leelawadee UI Semilight" w:hAnsi="Leelawadee UI Semilight" w:cs="Leelawadee UI Semilight"/>
          <w:sz w:val="22"/>
          <w:szCs w:val="22"/>
        </w:rPr>
        <w:t xml:space="preserve"> with pupils, parents and colleagues</w:t>
      </w:r>
    </w:p>
    <w:p w14:paraId="2E0DD019" w14:textId="0CC112DF" w:rsidR="001508AA" w:rsidRPr="000066DF" w:rsidRDefault="000066DF" w:rsidP="000066DF">
      <w:pPr>
        <w:pStyle w:val="ListParagraph"/>
        <w:numPr>
          <w:ilvl w:val="1"/>
          <w:numId w:val="1"/>
        </w:numPr>
        <w:jc w:val="both"/>
        <w:rPr>
          <w:rFonts w:ascii="Leelawadee UI Semilight" w:hAnsi="Leelawadee UI Semilight" w:cs="Leelawadee UI Semilight"/>
          <w:sz w:val="22"/>
          <w:szCs w:val="22"/>
        </w:rPr>
      </w:pPr>
      <w:r w:rsidRPr="000066DF">
        <w:rPr>
          <w:rFonts w:ascii="Leelawadee UI Semilight" w:hAnsi="Leelawadee UI Semilight" w:cs="Leelawadee UI Semilight"/>
          <w:sz w:val="22"/>
          <w:szCs w:val="22"/>
        </w:rPr>
        <w:t>planned times to</w:t>
      </w:r>
      <w:r w:rsidR="001508AA" w:rsidRPr="000066DF">
        <w:rPr>
          <w:rFonts w:ascii="Leelawadee UI Semilight" w:hAnsi="Leelawadee UI Semilight" w:cs="Leelawadee UI Semilight"/>
          <w:sz w:val="22"/>
          <w:szCs w:val="22"/>
        </w:rPr>
        <w:t xml:space="preserve"> organis</w:t>
      </w:r>
      <w:r w:rsidRPr="000066DF">
        <w:rPr>
          <w:rFonts w:ascii="Leelawadee UI Semilight" w:hAnsi="Leelawadee UI Semilight" w:cs="Leelawadee UI Semilight"/>
          <w:sz w:val="22"/>
          <w:szCs w:val="22"/>
        </w:rPr>
        <w:t>e</w:t>
      </w:r>
      <w:r w:rsidR="001508AA" w:rsidRPr="000066DF">
        <w:rPr>
          <w:rFonts w:ascii="Leelawadee UI Semilight" w:hAnsi="Leelawadee UI Semilight" w:cs="Leelawadee UI Semilight"/>
          <w:sz w:val="22"/>
          <w:szCs w:val="22"/>
        </w:rPr>
        <w:t xml:space="preserve"> and participat</w:t>
      </w:r>
      <w:r w:rsidRPr="000066DF">
        <w:rPr>
          <w:rFonts w:ascii="Leelawadee UI Semilight" w:hAnsi="Leelawadee UI Semilight" w:cs="Leelawadee UI Semilight"/>
          <w:sz w:val="22"/>
          <w:szCs w:val="22"/>
        </w:rPr>
        <w:t>e</w:t>
      </w:r>
      <w:r w:rsidR="001508AA" w:rsidRPr="000066DF">
        <w:rPr>
          <w:rFonts w:ascii="Leelawadee UI Semilight" w:hAnsi="Leelawadee UI Semilight" w:cs="Leelawadee UI Semilight"/>
          <w:sz w:val="22"/>
          <w:szCs w:val="22"/>
        </w:rPr>
        <w:t xml:space="preserve"> in Mass</w:t>
      </w:r>
    </w:p>
    <w:p w14:paraId="5B8284E0" w14:textId="2A525502" w:rsidR="001508AA" w:rsidRPr="000066DF" w:rsidRDefault="001508AA" w:rsidP="000066DF">
      <w:pPr>
        <w:pStyle w:val="ListParagraph"/>
        <w:numPr>
          <w:ilvl w:val="1"/>
          <w:numId w:val="1"/>
        </w:numPr>
        <w:jc w:val="both"/>
        <w:rPr>
          <w:rFonts w:ascii="Leelawadee UI Semilight" w:hAnsi="Leelawadee UI Semilight" w:cs="Leelawadee UI Semilight"/>
          <w:sz w:val="22"/>
          <w:szCs w:val="22"/>
        </w:rPr>
      </w:pPr>
      <w:r w:rsidRPr="000066DF">
        <w:rPr>
          <w:rFonts w:ascii="Leelawadee UI Semilight" w:hAnsi="Leelawadee UI Semilight" w:cs="Leelawadee UI Semilight"/>
          <w:sz w:val="22"/>
          <w:szCs w:val="22"/>
        </w:rPr>
        <w:t>car</w:t>
      </w:r>
      <w:r w:rsidR="000066DF" w:rsidRPr="000066DF">
        <w:rPr>
          <w:rFonts w:ascii="Leelawadee UI Semilight" w:hAnsi="Leelawadee UI Semilight" w:cs="Leelawadee UI Semilight"/>
          <w:sz w:val="22"/>
          <w:szCs w:val="22"/>
        </w:rPr>
        <w:t>e</w:t>
      </w:r>
      <w:r w:rsidRPr="000066DF">
        <w:rPr>
          <w:rFonts w:ascii="Leelawadee UI Semilight" w:hAnsi="Leelawadee UI Semilight" w:cs="Leelawadee UI Semilight"/>
          <w:sz w:val="22"/>
          <w:szCs w:val="22"/>
        </w:rPr>
        <w:t xml:space="preserve"> for</w:t>
      </w:r>
      <w:r w:rsidR="000066DF" w:rsidRPr="000066DF">
        <w:rPr>
          <w:rFonts w:ascii="Leelawadee UI Semilight" w:hAnsi="Leelawadee UI Semilight" w:cs="Leelawadee UI Semilight"/>
          <w:sz w:val="22"/>
          <w:szCs w:val="22"/>
        </w:rPr>
        <w:t xml:space="preserve"> all of God’s</w:t>
      </w:r>
      <w:r w:rsidRPr="000066DF">
        <w:rPr>
          <w:rFonts w:ascii="Leelawadee UI Semilight" w:hAnsi="Leelawadee UI Semilight" w:cs="Leelawadee UI Semilight"/>
          <w:sz w:val="22"/>
          <w:szCs w:val="22"/>
        </w:rPr>
        <w:t xml:space="preserve"> creation</w:t>
      </w:r>
    </w:p>
    <w:p w14:paraId="66393995" w14:textId="2960EB69" w:rsidR="001508AA" w:rsidRPr="000066DF" w:rsidRDefault="001508AA" w:rsidP="000066DF">
      <w:pPr>
        <w:pStyle w:val="ListParagraph"/>
        <w:numPr>
          <w:ilvl w:val="1"/>
          <w:numId w:val="1"/>
        </w:numPr>
        <w:jc w:val="both"/>
        <w:rPr>
          <w:rFonts w:ascii="Leelawadee UI Semilight" w:hAnsi="Leelawadee UI Semilight" w:cs="Leelawadee UI Semilight"/>
          <w:sz w:val="22"/>
          <w:szCs w:val="22"/>
        </w:rPr>
      </w:pPr>
      <w:r w:rsidRPr="000066DF">
        <w:rPr>
          <w:rFonts w:ascii="Leelawadee UI Semilight" w:hAnsi="Leelawadee UI Semilight" w:cs="Leelawadee UI Semilight"/>
          <w:sz w:val="22"/>
          <w:szCs w:val="22"/>
        </w:rPr>
        <w:t>love of others, including through charity work</w:t>
      </w:r>
    </w:p>
    <w:p w14:paraId="742143EB" w14:textId="77777777" w:rsidR="001508AA" w:rsidRDefault="001508AA" w:rsidP="001508AA">
      <w:pPr>
        <w:ind w:firstLine="720"/>
        <w:jc w:val="both"/>
        <w:rPr>
          <w:rFonts w:ascii="Leelawadee UI Semilight" w:hAnsi="Leelawadee UI Semilight" w:cs="Leelawadee UI Semilight"/>
          <w:sz w:val="22"/>
          <w:szCs w:val="22"/>
        </w:rPr>
      </w:pPr>
    </w:p>
    <w:p w14:paraId="23E7F63B" w14:textId="77777777" w:rsidR="001508AA" w:rsidRDefault="001508AA" w:rsidP="00B31BF8">
      <w:pPr>
        <w:jc w:val="both"/>
        <w:rPr>
          <w:rFonts w:ascii="Leelawadee UI Semilight" w:hAnsi="Leelawadee UI Semilight" w:cs="Leelawadee UI Semilight"/>
          <w:sz w:val="22"/>
          <w:szCs w:val="22"/>
        </w:rPr>
      </w:pPr>
    </w:p>
    <w:p w14:paraId="0E59776B" w14:textId="33C27BFC" w:rsidR="001508AA" w:rsidRPr="000066DF" w:rsidRDefault="001508AA" w:rsidP="000066DF">
      <w:pPr>
        <w:pStyle w:val="ListParagraph"/>
        <w:numPr>
          <w:ilvl w:val="0"/>
          <w:numId w:val="1"/>
        </w:numPr>
        <w:jc w:val="both"/>
        <w:rPr>
          <w:rFonts w:ascii="Leelawadee UI Semilight" w:hAnsi="Leelawadee UI Semilight" w:cs="Leelawadee UI Semilight"/>
          <w:sz w:val="22"/>
          <w:szCs w:val="22"/>
        </w:rPr>
      </w:pPr>
      <w:r w:rsidRPr="000066DF">
        <w:rPr>
          <w:rFonts w:ascii="Leelawadee UI Semilight" w:hAnsi="Leelawadee UI Semilight" w:cs="Leelawadee UI Semilight"/>
          <w:sz w:val="22"/>
          <w:szCs w:val="22"/>
        </w:rPr>
        <w:t>to help prepare children to receive the Sacraments</w:t>
      </w:r>
    </w:p>
    <w:p w14:paraId="471B4F3C" w14:textId="3DBF88A1" w:rsidR="001508AA" w:rsidRPr="000066DF" w:rsidRDefault="001508AA" w:rsidP="000066DF">
      <w:pPr>
        <w:pStyle w:val="ListParagraph"/>
        <w:numPr>
          <w:ilvl w:val="0"/>
          <w:numId w:val="1"/>
        </w:numPr>
        <w:jc w:val="both"/>
        <w:rPr>
          <w:rFonts w:ascii="Leelawadee UI Semilight" w:hAnsi="Leelawadee UI Semilight" w:cs="Leelawadee UI Semilight"/>
          <w:sz w:val="22"/>
          <w:szCs w:val="22"/>
        </w:rPr>
      </w:pPr>
      <w:r w:rsidRPr="000066DF">
        <w:rPr>
          <w:rFonts w:ascii="Leelawadee UI Semilight" w:hAnsi="Leelawadee UI Semilight" w:cs="Leelawadee UI Semilight"/>
          <w:sz w:val="22"/>
          <w:szCs w:val="22"/>
        </w:rPr>
        <w:t>to help pupils develop their own</w:t>
      </w:r>
      <w:r w:rsidR="000066DF" w:rsidRPr="000066DF">
        <w:rPr>
          <w:rFonts w:ascii="Leelawadee UI Semilight" w:hAnsi="Leelawadee UI Semilight" w:cs="Leelawadee UI Semilight"/>
          <w:sz w:val="22"/>
          <w:szCs w:val="22"/>
        </w:rPr>
        <w:t xml:space="preserve"> beliefs, values and practices – including their spirituality and prayer life</w:t>
      </w:r>
    </w:p>
    <w:p w14:paraId="40BFE02B" w14:textId="09A94195" w:rsidR="001508AA" w:rsidRPr="000066DF" w:rsidRDefault="001508AA" w:rsidP="000066DF">
      <w:pPr>
        <w:pStyle w:val="ListParagraph"/>
        <w:numPr>
          <w:ilvl w:val="0"/>
          <w:numId w:val="1"/>
        </w:numPr>
        <w:jc w:val="both"/>
        <w:rPr>
          <w:rFonts w:ascii="Leelawadee UI Semilight" w:hAnsi="Leelawadee UI Semilight" w:cs="Leelawadee UI Semilight"/>
          <w:sz w:val="22"/>
          <w:szCs w:val="22"/>
        </w:rPr>
      </w:pPr>
      <w:r w:rsidRPr="000066DF">
        <w:rPr>
          <w:rFonts w:ascii="Leelawadee UI Semilight" w:hAnsi="Leelawadee UI Semilight" w:cs="Leelawadee UI Semilight"/>
          <w:sz w:val="22"/>
          <w:szCs w:val="22"/>
        </w:rPr>
        <w:t>to accompany pupils as they learn more about the life of the Church, encouraging them to be part of their parish</w:t>
      </w:r>
    </w:p>
    <w:p w14:paraId="3D459A91" w14:textId="256877A3" w:rsidR="001508AA" w:rsidRPr="000066DF" w:rsidRDefault="001508AA" w:rsidP="000066DF">
      <w:pPr>
        <w:pStyle w:val="ListParagraph"/>
        <w:numPr>
          <w:ilvl w:val="0"/>
          <w:numId w:val="1"/>
        </w:numPr>
        <w:jc w:val="both"/>
        <w:rPr>
          <w:rFonts w:ascii="Leelawadee UI Semilight" w:hAnsi="Leelawadee UI Semilight" w:cs="Leelawadee UI Semilight"/>
          <w:sz w:val="22"/>
          <w:szCs w:val="22"/>
        </w:rPr>
      </w:pPr>
      <w:r w:rsidRPr="000066DF">
        <w:rPr>
          <w:rFonts w:ascii="Leelawadee UI Semilight" w:hAnsi="Leelawadee UI Semilight" w:cs="Leelawadee UI Semilight"/>
          <w:sz w:val="22"/>
          <w:szCs w:val="22"/>
        </w:rPr>
        <w:t>to show respect, tolerance and love for people of all faiths and none.</w:t>
      </w:r>
    </w:p>
    <w:p w14:paraId="2DC97A60" w14:textId="77777777" w:rsidR="001508AA" w:rsidRDefault="001508AA" w:rsidP="00B31BF8">
      <w:pPr>
        <w:jc w:val="both"/>
        <w:rPr>
          <w:rFonts w:ascii="Leelawadee UI Semilight" w:hAnsi="Leelawadee UI Semilight" w:cs="Leelawadee UI Semilight"/>
          <w:sz w:val="22"/>
          <w:szCs w:val="22"/>
        </w:rPr>
      </w:pPr>
    </w:p>
    <w:p w14:paraId="1FA6F57E" w14:textId="77777777" w:rsidR="001508AA" w:rsidRPr="00B31BF8" w:rsidRDefault="001508AA" w:rsidP="00B31BF8">
      <w:pPr>
        <w:jc w:val="both"/>
        <w:rPr>
          <w:rFonts w:ascii="Leelawadee UI Semilight" w:hAnsi="Leelawadee UI Semilight" w:cs="Leelawadee UI Semilight"/>
          <w:sz w:val="22"/>
          <w:szCs w:val="22"/>
        </w:rPr>
      </w:pPr>
    </w:p>
    <w:p w14:paraId="3185DABF" w14:textId="77777777" w:rsidR="00FC43F5" w:rsidRDefault="00FC43F5"/>
    <w:sectPr w:rsidR="00FC4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0F92"/>
    <w:multiLevelType w:val="hybridMultilevel"/>
    <w:tmpl w:val="0BE25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BE"/>
    <w:rsid w:val="000066DF"/>
    <w:rsid w:val="000224F7"/>
    <w:rsid w:val="001508AA"/>
    <w:rsid w:val="00444BBE"/>
    <w:rsid w:val="007D36A5"/>
    <w:rsid w:val="00B31BF8"/>
    <w:rsid w:val="00B40136"/>
    <w:rsid w:val="00C32EB6"/>
    <w:rsid w:val="00C66D4D"/>
    <w:rsid w:val="00D03B7E"/>
    <w:rsid w:val="00D90C74"/>
    <w:rsid w:val="00E91EE1"/>
    <w:rsid w:val="00FC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4254"/>
  <w15:chartTrackingRefBased/>
  <w15:docId w15:val="{46196562-7903-4C80-856F-DD9E1275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BB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04C176-96F9-4050-965C-E7E245F9F120}"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GB"/>
        </a:p>
      </dgm:t>
    </dgm:pt>
    <dgm:pt modelId="{088B66FD-982A-4B1B-806F-44B9904DE119}">
      <dgm:prSet phldrT="[Text]"/>
      <dgm:spPr/>
      <dgm:t>
        <a:bodyPr/>
        <a:lstStyle/>
        <a:p>
          <a:r>
            <a:rPr lang="en-GB"/>
            <a:t>Catholic</a:t>
          </a:r>
        </a:p>
        <a:p>
          <a:r>
            <a:rPr lang="en-GB"/>
            <a:t>(primary) Teacher</a:t>
          </a:r>
        </a:p>
      </dgm:t>
    </dgm:pt>
    <dgm:pt modelId="{4C69DCDB-7F4E-489B-9C2D-00EE15400DFC}" type="parTrans" cxnId="{FC9EEE9E-0DE0-4301-A7F0-20BB109E1C1F}">
      <dgm:prSet/>
      <dgm:spPr/>
      <dgm:t>
        <a:bodyPr/>
        <a:lstStyle/>
        <a:p>
          <a:endParaRPr lang="en-GB"/>
        </a:p>
      </dgm:t>
    </dgm:pt>
    <dgm:pt modelId="{14A79894-5334-4ECC-9C71-BE273C730ABF}" type="sibTrans" cxnId="{FC9EEE9E-0DE0-4301-A7F0-20BB109E1C1F}">
      <dgm:prSet/>
      <dgm:spPr/>
      <dgm:t>
        <a:bodyPr/>
        <a:lstStyle/>
        <a:p>
          <a:endParaRPr lang="en-GB"/>
        </a:p>
      </dgm:t>
    </dgm:pt>
    <dgm:pt modelId="{AA4CDBD5-ED25-442E-B670-39F6B2B60551}">
      <dgm:prSet phldrT="[Text]"/>
      <dgm:spPr/>
      <dgm:t>
        <a:bodyPr/>
        <a:lstStyle/>
        <a:p>
          <a:r>
            <a:rPr lang="en-GB"/>
            <a:t>What they do</a:t>
          </a:r>
        </a:p>
      </dgm:t>
    </dgm:pt>
    <dgm:pt modelId="{B8C9BA77-4C69-4B98-A35E-C20D5C3502E4}" type="parTrans" cxnId="{B09EA88D-F7C6-4FDF-9F37-BD5C1C507513}">
      <dgm:prSet/>
      <dgm:spPr/>
      <dgm:t>
        <a:bodyPr/>
        <a:lstStyle/>
        <a:p>
          <a:endParaRPr lang="en-GB"/>
        </a:p>
      </dgm:t>
    </dgm:pt>
    <dgm:pt modelId="{C7B654F7-94CB-4D53-9898-1971BFD8868F}" type="sibTrans" cxnId="{B09EA88D-F7C6-4FDF-9F37-BD5C1C507513}">
      <dgm:prSet/>
      <dgm:spPr/>
      <dgm:t>
        <a:bodyPr/>
        <a:lstStyle/>
        <a:p>
          <a:endParaRPr lang="en-GB"/>
        </a:p>
      </dgm:t>
    </dgm:pt>
    <dgm:pt modelId="{08374530-C788-4217-B934-82AF6E68BF82}">
      <dgm:prSet phldrT="[Text]"/>
      <dgm:spPr/>
      <dgm:t>
        <a:bodyPr/>
        <a:lstStyle/>
        <a:p>
          <a:r>
            <a:rPr lang="en-GB"/>
            <a:t>How they do it</a:t>
          </a:r>
        </a:p>
      </dgm:t>
    </dgm:pt>
    <dgm:pt modelId="{F794C6CC-54A0-4934-9BE5-546B201C2FC7}" type="parTrans" cxnId="{01E70569-467B-48C6-9322-AA87EA839471}">
      <dgm:prSet/>
      <dgm:spPr/>
      <dgm:t>
        <a:bodyPr/>
        <a:lstStyle/>
        <a:p>
          <a:endParaRPr lang="en-GB"/>
        </a:p>
      </dgm:t>
    </dgm:pt>
    <dgm:pt modelId="{36E37FD0-A370-480A-A1B6-18E986697C0C}" type="sibTrans" cxnId="{01E70569-467B-48C6-9322-AA87EA839471}">
      <dgm:prSet/>
      <dgm:spPr/>
      <dgm:t>
        <a:bodyPr/>
        <a:lstStyle/>
        <a:p>
          <a:endParaRPr lang="en-GB"/>
        </a:p>
      </dgm:t>
    </dgm:pt>
    <dgm:pt modelId="{676FFE23-2DC0-4D71-AEC6-F642B5FA6065}">
      <dgm:prSet phldrT="[Text]"/>
      <dgm:spPr/>
      <dgm:t>
        <a:bodyPr/>
        <a:lstStyle/>
        <a:p>
          <a:r>
            <a:rPr lang="en-GB"/>
            <a:t>Why they do it</a:t>
          </a:r>
        </a:p>
      </dgm:t>
    </dgm:pt>
    <dgm:pt modelId="{15835BCF-0F45-40D5-B6E6-1D616EB8EF6D}" type="parTrans" cxnId="{62A70E76-02C7-403D-A5F0-84698EFEAB11}">
      <dgm:prSet/>
      <dgm:spPr/>
      <dgm:t>
        <a:bodyPr/>
        <a:lstStyle/>
        <a:p>
          <a:endParaRPr lang="en-GB"/>
        </a:p>
      </dgm:t>
    </dgm:pt>
    <dgm:pt modelId="{E07CCDEC-D462-46C2-AAB0-A004EA3C549D}" type="sibTrans" cxnId="{62A70E76-02C7-403D-A5F0-84698EFEAB11}">
      <dgm:prSet/>
      <dgm:spPr/>
      <dgm:t>
        <a:bodyPr/>
        <a:lstStyle/>
        <a:p>
          <a:endParaRPr lang="en-GB"/>
        </a:p>
      </dgm:t>
    </dgm:pt>
    <dgm:pt modelId="{FD490F5D-141F-427A-A558-FC73243A0256}">
      <dgm:prSet phldrT="[Text]"/>
      <dgm:spPr/>
      <dgm:t>
        <a:bodyPr/>
        <a:lstStyle/>
        <a:p>
          <a:r>
            <a:rPr lang="en-GB"/>
            <a:t>Impact on others</a:t>
          </a:r>
        </a:p>
      </dgm:t>
    </dgm:pt>
    <dgm:pt modelId="{46F139FE-37E9-4365-A92D-1487AFCCA1E9}" type="parTrans" cxnId="{99E3BE99-1D7B-42CD-8F89-E36B1889EA23}">
      <dgm:prSet/>
      <dgm:spPr/>
      <dgm:t>
        <a:bodyPr/>
        <a:lstStyle/>
        <a:p>
          <a:endParaRPr lang="en-GB"/>
        </a:p>
      </dgm:t>
    </dgm:pt>
    <dgm:pt modelId="{4BC5FFDE-E3D2-4507-9F78-AD676FD0DDA7}" type="sibTrans" cxnId="{99E3BE99-1D7B-42CD-8F89-E36B1889EA23}">
      <dgm:prSet/>
      <dgm:spPr/>
      <dgm:t>
        <a:bodyPr/>
        <a:lstStyle/>
        <a:p>
          <a:endParaRPr lang="en-GB"/>
        </a:p>
      </dgm:t>
    </dgm:pt>
    <dgm:pt modelId="{16861C4C-E38D-4657-BB13-A12E6406DB29}" type="pres">
      <dgm:prSet presAssocID="{EA04C176-96F9-4050-965C-E7E245F9F120}" presName="Name0" presStyleCnt="0">
        <dgm:presLayoutVars>
          <dgm:chMax val="1"/>
          <dgm:dir/>
          <dgm:animLvl val="ctr"/>
          <dgm:resizeHandles val="exact"/>
        </dgm:presLayoutVars>
      </dgm:prSet>
      <dgm:spPr/>
    </dgm:pt>
    <dgm:pt modelId="{862812A3-1FEC-4114-901D-EDE24129BA9F}" type="pres">
      <dgm:prSet presAssocID="{088B66FD-982A-4B1B-806F-44B9904DE119}" presName="centerShape" presStyleLbl="node0" presStyleIdx="0" presStyleCnt="1"/>
      <dgm:spPr/>
    </dgm:pt>
    <dgm:pt modelId="{48DDC1F8-3806-401D-B8CB-8FB920B345C7}" type="pres">
      <dgm:prSet presAssocID="{B8C9BA77-4C69-4B98-A35E-C20D5C3502E4}" presName="parTrans" presStyleLbl="sibTrans2D1" presStyleIdx="0" presStyleCnt="4"/>
      <dgm:spPr/>
    </dgm:pt>
    <dgm:pt modelId="{BDA53D6A-6D59-425D-95CD-5F2D4AFB0C5E}" type="pres">
      <dgm:prSet presAssocID="{B8C9BA77-4C69-4B98-A35E-C20D5C3502E4}" presName="connectorText" presStyleLbl="sibTrans2D1" presStyleIdx="0" presStyleCnt="4"/>
      <dgm:spPr/>
    </dgm:pt>
    <dgm:pt modelId="{248EA39E-ADC7-4068-B11C-F3032B1BE9EC}" type="pres">
      <dgm:prSet presAssocID="{AA4CDBD5-ED25-442E-B670-39F6B2B60551}" presName="node" presStyleLbl="node1" presStyleIdx="0" presStyleCnt="4">
        <dgm:presLayoutVars>
          <dgm:bulletEnabled val="1"/>
        </dgm:presLayoutVars>
      </dgm:prSet>
      <dgm:spPr/>
    </dgm:pt>
    <dgm:pt modelId="{6AA39A1E-3DF0-40FA-A791-E7B8320EE4B7}" type="pres">
      <dgm:prSet presAssocID="{F794C6CC-54A0-4934-9BE5-546B201C2FC7}" presName="parTrans" presStyleLbl="sibTrans2D1" presStyleIdx="1" presStyleCnt="4"/>
      <dgm:spPr/>
    </dgm:pt>
    <dgm:pt modelId="{8719936F-B835-4099-9096-E7FECF5315AF}" type="pres">
      <dgm:prSet presAssocID="{F794C6CC-54A0-4934-9BE5-546B201C2FC7}" presName="connectorText" presStyleLbl="sibTrans2D1" presStyleIdx="1" presStyleCnt="4"/>
      <dgm:spPr/>
    </dgm:pt>
    <dgm:pt modelId="{3CDD1771-489A-4B97-8A4C-BA1414A349F6}" type="pres">
      <dgm:prSet presAssocID="{08374530-C788-4217-B934-82AF6E68BF82}" presName="node" presStyleLbl="node1" presStyleIdx="1" presStyleCnt="4">
        <dgm:presLayoutVars>
          <dgm:bulletEnabled val="1"/>
        </dgm:presLayoutVars>
      </dgm:prSet>
      <dgm:spPr/>
    </dgm:pt>
    <dgm:pt modelId="{188B2064-F776-4A1D-89A0-92305764E36E}" type="pres">
      <dgm:prSet presAssocID="{15835BCF-0F45-40D5-B6E6-1D616EB8EF6D}" presName="parTrans" presStyleLbl="sibTrans2D1" presStyleIdx="2" presStyleCnt="4"/>
      <dgm:spPr/>
    </dgm:pt>
    <dgm:pt modelId="{703AF964-0918-4745-A667-9475923C7396}" type="pres">
      <dgm:prSet presAssocID="{15835BCF-0F45-40D5-B6E6-1D616EB8EF6D}" presName="connectorText" presStyleLbl="sibTrans2D1" presStyleIdx="2" presStyleCnt="4"/>
      <dgm:spPr/>
    </dgm:pt>
    <dgm:pt modelId="{2F935530-D6F0-4C35-B96B-2016D389E5F6}" type="pres">
      <dgm:prSet presAssocID="{676FFE23-2DC0-4D71-AEC6-F642B5FA6065}" presName="node" presStyleLbl="node1" presStyleIdx="2" presStyleCnt="4">
        <dgm:presLayoutVars>
          <dgm:bulletEnabled val="1"/>
        </dgm:presLayoutVars>
      </dgm:prSet>
      <dgm:spPr/>
    </dgm:pt>
    <dgm:pt modelId="{8D18868E-78B2-4023-B7C1-71ABD1A8A1D7}" type="pres">
      <dgm:prSet presAssocID="{46F139FE-37E9-4365-A92D-1487AFCCA1E9}" presName="parTrans" presStyleLbl="sibTrans2D1" presStyleIdx="3" presStyleCnt="4"/>
      <dgm:spPr/>
    </dgm:pt>
    <dgm:pt modelId="{CDED4E87-4EC9-4436-8578-76E12556915D}" type="pres">
      <dgm:prSet presAssocID="{46F139FE-37E9-4365-A92D-1487AFCCA1E9}" presName="connectorText" presStyleLbl="sibTrans2D1" presStyleIdx="3" presStyleCnt="4"/>
      <dgm:spPr/>
    </dgm:pt>
    <dgm:pt modelId="{B6F13865-AC4E-463C-BA70-F26D14633028}" type="pres">
      <dgm:prSet presAssocID="{FD490F5D-141F-427A-A558-FC73243A0256}" presName="node" presStyleLbl="node1" presStyleIdx="3" presStyleCnt="4">
        <dgm:presLayoutVars>
          <dgm:bulletEnabled val="1"/>
        </dgm:presLayoutVars>
      </dgm:prSet>
      <dgm:spPr/>
    </dgm:pt>
  </dgm:ptLst>
  <dgm:cxnLst>
    <dgm:cxn modelId="{F5FC6525-8289-4E4F-A0FA-68B1AAE6851A}" type="presOf" srcId="{AA4CDBD5-ED25-442E-B670-39F6B2B60551}" destId="{248EA39E-ADC7-4068-B11C-F3032B1BE9EC}" srcOrd="0" destOrd="0" presId="urn:microsoft.com/office/officeart/2005/8/layout/radial5"/>
    <dgm:cxn modelId="{92952429-8288-463D-900A-B7EC7BB57461}" type="presOf" srcId="{B8C9BA77-4C69-4B98-A35E-C20D5C3502E4}" destId="{BDA53D6A-6D59-425D-95CD-5F2D4AFB0C5E}" srcOrd="1" destOrd="0" presId="urn:microsoft.com/office/officeart/2005/8/layout/radial5"/>
    <dgm:cxn modelId="{6E0BA439-B097-4B75-B36B-709E7E4C5C90}" type="presOf" srcId="{15835BCF-0F45-40D5-B6E6-1D616EB8EF6D}" destId="{703AF964-0918-4745-A667-9475923C7396}" srcOrd="1" destOrd="0" presId="urn:microsoft.com/office/officeart/2005/8/layout/radial5"/>
    <dgm:cxn modelId="{960E8142-1FA2-4AC2-B4B6-FC0C6929EEAF}" type="presOf" srcId="{F794C6CC-54A0-4934-9BE5-546B201C2FC7}" destId="{8719936F-B835-4099-9096-E7FECF5315AF}" srcOrd="1" destOrd="0" presId="urn:microsoft.com/office/officeart/2005/8/layout/radial5"/>
    <dgm:cxn modelId="{997FC548-3D30-42A9-A0DD-96E56995FDE5}" type="presOf" srcId="{088B66FD-982A-4B1B-806F-44B9904DE119}" destId="{862812A3-1FEC-4114-901D-EDE24129BA9F}" srcOrd="0" destOrd="0" presId="urn:microsoft.com/office/officeart/2005/8/layout/radial5"/>
    <dgm:cxn modelId="{01E70569-467B-48C6-9322-AA87EA839471}" srcId="{088B66FD-982A-4B1B-806F-44B9904DE119}" destId="{08374530-C788-4217-B934-82AF6E68BF82}" srcOrd="1" destOrd="0" parTransId="{F794C6CC-54A0-4934-9BE5-546B201C2FC7}" sibTransId="{36E37FD0-A370-480A-A1B6-18E986697C0C}"/>
    <dgm:cxn modelId="{62A70E76-02C7-403D-A5F0-84698EFEAB11}" srcId="{088B66FD-982A-4B1B-806F-44B9904DE119}" destId="{676FFE23-2DC0-4D71-AEC6-F642B5FA6065}" srcOrd="2" destOrd="0" parTransId="{15835BCF-0F45-40D5-B6E6-1D616EB8EF6D}" sibTransId="{E07CCDEC-D462-46C2-AAB0-A004EA3C549D}"/>
    <dgm:cxn modelId="{24B4767A-942A-4DAC-97EB-571D8C6A045B}" type="presOf" srcId="{B8C9BA77-4C69-4B98-A35E-C20D5C3502E4}" destId="{48DDC1F8-3806-401D-B8CB-8FB920B345C7}" srcOrd="0" destOrd="0" presId="urn:microsoft.com/office/officeart/2005/8/layout/radial5"/>
    <dgm:cxn modelId="{D63CFA80-7C07-41B1-BFFF-225A96CDE9F9}" type="presOf" srcId="{15835BCF-0F45-40D5-B6E6-1D616EB8EF6D}" destId="{188B2064-F776-4A1D-89A0-92305764E36E}" srcOrd="0" destOrd="0" presId="urn:microsoft.com/office/officeart/2005/8/layout/radial5"/>
    <dgm:cxn modelId="{B09EA88D-F7C6-4FDF-9F37-BD5C1C507513}" srcId="{088B66FD-982A-4B1B-806F-44B9904DE119}" destId="{AA4CDBD5-ED25-442E-B670-39F6B2B60551}" srcOrd="0" destOrd="0" parTransId="{B8C9BA77-4C69-4B98-A35E-C20D5C3502E4}" sibTransId="{C7B654F7-94CB-4D53-9898-1971BFD8868F}"/>
    <dgm:cxn modelId="{99E3BE99-1D7B-42CD-8F89-E36B1889EA23}" srcId="{088B66FD-982A-4B1B-806F-44B9904DE119}" destId="{FD490F5D-141F-427A-A558-FC73243A0256}" srcOrd="3" destOrd="0" parTransId="{46F139FE-37E9-4365-A92D-1487AFCCA1E9}" sibTransId="{4BC5FFDE-E3D2-4507-9F78-AD676FD0DDA7}"/>
    <dgm:cxn modelId="{FC9EEE9E-0DE0-4301-A7F0-20BB109E1C1F}" srcId="{EA04C176-96F9-4050-965C-E7E245F9F120}" destId="{088B66FD-982A-4B1B-806F-44B9904DE119}" srcOrd="0" destOrd="0" parTransId="{4C69DCDB-7F4E-489B-9C2D-00EE15400DFC}" sibTransId="{14A79894-5334-4ECC-9C71-BE273C730ABF}"/>
    <dgm:cxn modelId="{7714A6A5-7C72-42DE-97A9-84BE5C8C393B}" type="presOf" srcId="{46F139FE-37E9-4365-A92D-1487AFCCA1E9}" destId="{CDED4E87-4EC9-4436-8578-76E12556915D}" srcOrd="1" destOrd="0" presId="urn:microsoft.com/office/officeart/2005/8/layout/radial5"/>
    <dgm:cxn modelId="{27121CAE-1977-436E-8F47-C39383F46E95}" type="presOf" srcId="{46F139FE-37E9-4365-A92D-1487AFCCA1E9}" destId="{8D18868E-78B2-4023-B7C1-71ABD1A8A1D7}" srcOrd="0" destOrd="0" presId="urn:microsoft.com/office/officeart/2005/8/layout/radial5"/>
    <dgm:cxn modelId="{24C727BB-8A24-4CA2-806F-62DADDAA8EFD}" type="presOf" srcId="{EA04C176-96F9-4050-965C-E7E245F9F120}" destId="{16861C4C-E38D-4657-BB13-A12E6406DB29}" srcOrd="0" destOrd="0" presId="urn:microsoft.com/office/officeart/2005/8/layout/radial5"/>
    <dgm:cxn modelId="{ED7AA4BD-01E0-4C0B-80A3-8738023B32E7}" type="presOf" srcId="{F794C6CC-54A0-4934-9BE5-546B201C2FC7}" destId="{6AA39A1E-3DF0-40FA-A791-E7B8320EE4B7}" srcOrd="0" destOrd="0" presId="urn:microsoft.com/office/officeart/2005/8/layout/radial5"/>
    <dgm:cxn modelId="{CBA69FC5-82EA-4765-BFC2-305D657A5284}" type="presOf" srcId="{676FFE23-2DC0-4D71-AEC6-F642B5FA6065}" destId="{2F935530-D6F0-4C35-B96B-2016D389E5F6}" srcOrd="0" destOrd="0" presId="urn:microsoft.com/office/officeart/2005/8/layout/radial5"/>
    <dgm:cxn modelId="{9894DED2-A0FC-42C3-9915-EC4B30DE5CCA}" type="presOf" srcId="{FD490F5D-141F-427A-A558-FC73243A0256}" destId="{B6F13865-AC4E-463C-BA70-F26D14633028}" srcOrd="0" destOrd="0" presId="urn:microsoft.com/office/officeart/2005/8/layout/radial5"/>
    <dgm:cxn modelId="{44EB2CF1-6BEC-4935-B6F2-8E7C6B7A7A9B}" type="presOf" srcId="{08374530-C788-4217-B934-82AF6E68BF82}" destId="{3CDD1771-489A-4B97-8A4C-BA1414A349F6}" srcOrd="0" destOrd="0" presId="urn:microsoft.com/office/officeart/2005/8/layout/radial5"/>
    <dgm:cxn modelId="{22F2D929-6E0E-4AC0-AFB9-0BA3962C3CBC}" type="presParOf" srcId="{16861C4C-E38D-4657-BB13-A12E6406DB29}" destId="{862812A3-1FEC-4114-901D-EDE24129BA9F}" srcOrd="0" destOrd="0" presId="urn:microsoft.com/office/officeart/2005/8/layout/radial5"/>
    <dgm:cxn modelId="{53E3F7A7-D705-449F-905A-6C64821932E4}" type="presParOf" srcId="{16861C4C-E38D-4657-BB13-A12E6406DB29}" destId="{48DDC1F8-3806-401D-B8CB-8FB920B345C7}" srcOrd="1" destOrd="0" presId="urn:microsoft.com/office/officeart/2005/8/layout/radial5"/>
    <dgm:cxn modelId="{556AB3FB-C93D-4EC1-90C0-F9DF04FEBED8}" type="presParOf" srcId="{48DDC1F8-3806-401D-B8CB-8FB920B345C7}" destId="{BDA53D6A-6D59-425D-95CD-5F2D4AFB0C5E}" srcOrd="0" destOrd="0" presId="urn:microsoft.com/office/officeart/2005/8/layout/radial5"/>
    <dgm:cxn modelId="{6D3D4A97-F1C8-46BF-A639-0EC2A024CE57}" type="presParOf" srcId="{16861C4C-E38D-4657-BB13-A12E6406DB29}" destId="{248EA39E-ADC7-4068-B11C-F3032B1BE9EC}" srcOrd="2" destOrd="0" presId="urn:microsoft.com/office/officeart/2005/8/layout/radial5"/>
    <dgm:cxn modelId="{8ACC5B41-549C-46C6-9C79-F36D80DDC56D}" type="presParOf" srcId="{16861C4C-E38D-4657-BB13-A12E6406DB29}" destId="{6AA39A1E-3DF0-40FA-A791-E7B8320EE4B7}" srcOrd="3" destOrd="0" presId="urn:microsoft.com/office/officeart/2005/8/layout/radial5"/>
    <dgm:cxn modelId="{C7387538-E09A-4345-9886-5D37A065A383}" type="presParOf" srcId="{6AA39A1E-3DF0-40FA-A791-E7B8320EE4B7}" destId="{8719936F-B835-4099-9096-E7FECF5315AF}" srcOrd="0" destOrd="0" presId="urn:microsoft.com/office/officeart/2005/8/layout/radial5"/>
    <dgm:cxn modelId="{1BEA9CE8-759C-4573-8375-74D9A01193D8}" type="presParOf" srcId="{16861C4C-E38D-4657-BB13-A12E6406DB29}" destId="{3CDD1771-489A-4B97-8A4C-BA1414A349F6}" srcOrd="4" destOrd="0" presId="urn:microsoft.com/office/officeart/2005/8/layout/radial5"/>
    <dgm:cxn modelId="{0485536E-4DEC-4862-91F5-2B40CE5223E2}" type="presParOf" srcId="{16861C4C-E38D-4657-BB13-A12E6406DB29}" destId="{188B2064-F776-4A1D-89A0-92305764E36E}" srcOrd="5" destOrd="0" presId="urn:microsoft.com/office/officeart/2005/8/layout/radial5"/>
    <dgm:cxn modelId="{4B85D963-028A-4760-BD1C-0E44BDB6E101}" type="presParOf" srcId="{188B2064-F776-4A1D-89A0-92305764E36E}" destId="{703AF964-0918-4745-A667-9475923C7396}" srcOrd="0" destOrd="0" presId="urn:microsoft.com/office/officeart/2005/8/layout/radial5"/>
    <dgm:cxn modelId="{4109EE1E-3D4F-4AE3-BBD1-82BEA4C0F5F1}" type="presParOf" srcId="{16861C4C-E38D-4657-BB13-A12E6406DB29}" destId="{2F935530-D6F0-4C35-B96B-2016D389E5F6}" srcOrd="6" destOrd="0" presId="urn:microsoft.com/office/officeart/2005/8/layout/radial5"/>
    <dgm:cxn modelId="{B0AB5F79-58A8-48E2-BDCB-D95FC12BCEA2}" type="presParOf" srcId="{16861C4C-E38D-4657-BB13-A12E6406DB29}" destId="{8D18868E-78B2-4023-B7C1-71ABD1A8A1D7}" srcOrd="7" destOrd="0" presId="urn:microsoft.com/office/officeart/2005/8/layout/radial5"/>
    <dgm:cxn modelId="{B1478188-02A9-4340-93C1-8ECAC523B7B1}" type="presParOf" srcId="{8D18868E-78B2-4023-B7C1-71ABD1A8A1D7}" destId="{CDED4E87-4EC9-4436-8578-76E12556915D}" srcOrd="0" destOrd="0" presId="urn:microsoft.com/office/officeart/2005/8/layout/radial5"/>
    <dgm:cxn modelId="{FC7A4701-B618-47B4-A035-2949601308D6}" type="presParOf" srcId="{16861C4C-E38D-4657-BB13-A12E6406DB29}" destId="{B6F13865-AC4E-463C-BA70-F26D14633028}" srcOrd="8" destOrd="0" presId="urn:microsoft.com/office/officeart/2005/8/layout/radial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2812A3-1FEC-4114-901D-EDE24129BA9F}">
      <dsp:nvSpPr>
        <dsp:cNvPr id="0" name=""/>
        <dsp:cNvSpPr/>
      </dsp:nvSpPr>
      <dsp:spPr>
        <a:xfrm>
          <a:off x="2127916" y="2456529"/>
          <a:ext cx="1516316" cy="151631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r>
            <a:rPr lang="en-GB" sz="2100" kern="1200"/>
            <a:t>Catholic</a:t>
          </a:r>
        </a:p>
        <a:p>
          <a:pPr marL="0" lvl="0" indent="0" algn="ctr" defTabSz="933450">
            <a:lnSpc>
              <a:spcPct val="90000"/>
            </a:lnSpc>
            <a:spcBef>
              <a:spcPct val="0"/>
            </a:spcBef>
            <a:spcAft>
              <a:spcPct val="35000"/>
            </a:spcAft>
            <a:buNone/>
          </a:pPr>
          <a:r>
            <a:rPr lang="en-GB" sz="2100" kern="1200"/>
            <a:t>(primary) Teacher</a:t>
          </a:r>
        </a:p>
      </dsp:txBody>
      <dsp:txXfrm>
        <a:off x="2349975" y="2678588"/>
        <a:ext cx="1072198" cy="1072198"/>
      </dsp:txXfrm>
    </dsp:sp>
    <dsp:sp modelId="{48DDC1F8-3806-401D-B8CB-8FB920B345C7}">
      <dsp:nvSpPr>
        <dsp:cNvPr id="0" name=""/>
        <dsp:cNvSpPr/>
      </dsp:nvSpPr>
      <dsp:spPr>
        <a:xfrm rot="16200000">
          <a:off x="2724879" y="1903737"/>
          <a:ext cx="322391" cy="51554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a:off x="2773238" y="2055205"/>
        <a:ext cx="225674" cy="309329"/>
      </dsp:txXfrm>
    </dsp:sp>
    <dsp:sp modelId="{248EA39E-ADC7-4068-B11C-F3032B1BE9EC}">
      <dsp:nvSpPr>
        <dsp:cNvPr id="0" name=""/>
        <dsp:cNvSpPr/>
      </dsp:nvSpPr>
      <dsp:spPr>
        <a:xfrm>
          <a:off x="2127916" y="331927"/>
          <a:ext cx="1516316" cy="151631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r>
            <a:rPr lang="en-GB" sz="2100" kern="1200"/>
            <a:t>What they do</a:t>
          </a:r>
        </a:p>
      </dsp:txBody>
      <dsp:txXfrm>
        <a:off x="2349975" y="553986"/>
        <a:ext cx="1072198" cy="1072198"/>
      </dsp:txXfrm>
    </dsp:sp>
    <dsp:sp modelId="{6AA39A1E-3DF0-40FA-A791-E7B8320EE4B7}">
      <dsp:nvSpPr>
        <dsp:cNvPr id="0" name=""/>
        <dsp:cNvSpPr/>
      </dsp:nvSpPr>
      <dsp:spPr>
        <a:xfrm>
          <a:off x="3778056" y="2956913"/>
          <a:ext cx="322391" cy="51554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a:off x="3778056" y="3060022"/>
        <a:ext cx="225674" cy="309329"/>
      </dsp:txXfrm>
    </dsp:sp>
    <dsp:sp modelId="{3CDD1771-489A-4B97-8A4C-BA1414A349F6}">
      <dsp:nvSpPr>
        <dsp:cNvPr id="0" name=""/>
        <dsp:cNvSpPr/>
      </dsp:nvSpPr>
      <dsp:spPr>
        <a:xfrm>
          <a:off x="4252518" y="2456529"/>
          <a:ext cx="1516316" cy="151631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r>
            <a:rPr lang="en-GB" sz="2100" kern="1200"/>
            <a:t>How they do it</a:t>
          </a:r>
        </a:p>
      </dsp:txBody>
      <dsp:txXfrm>
        <a:off x="4474577" y="2678588"/>
        <a:ext cx="1072198" cy="1072198"/>
      </dsp:txXfrm>
    </dsp:sp>
    <dsp:sp modelId="{188B2064-F776-4A1D-89A0-92305764E36E}">
      <dsp:nvSpPr>
        <dsp:cNvPr id="0" name=""/>
        <dsp:cNvSpPr/>
      </dsp:nvSpPr>
      <dsp:spPr>
        <a:xfrm rot="5400000">
          <a:off x="2724879" y="4010090"/>
          <a:ext cx="322391" cy="51554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a:off x="2773238" y="4064841"/>
        <a:ext cx="225674" cy="309329"/>
      </dsp:txXfrm>
    </dsp:sp>
    <dsp:sp modelId="{2F935530-D6F0-4C35-B96B-2016D389E5F6}">
      <dsp:nvSpPr>
        <dsp:cNvPr id="0" name=""/>
        <dsp:cNvSpPr/>
      </dsp:nvSpPr>
      <dsp:spPr>
        <a:xfrm>
          <a:off x="2127916" y="4581130"/>
          <a:ext cx="1516316" cy="151631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r>
            <a:rPr lang="en-GB" sz="2100" kern="1200"/>
            <a:t>Why they do it</a:t>
          </a:r>
        </a:p>
      </dsp:txBody>
      <dsp:txXfrm>
        <a:off x="2349975" y="4803189"/>
        <a:ext cx="1072198" cy="1072198"/>
      </dsp:txXfrm>
    </dsp:sp>
    <dsp:sp modelId="{8D18868E-78B2-4023-B7C1-71ABD1A8A1D7}">
      <dsp:nvSpPr>
        <dsp:cNvPr id="0" name=""/>
        <dsp:cNvSpPr/>
      </dsp:nvSpPr>
      <dsp:spPr>
        <a:xfrm rot="10800000">
          <a:off x="1671702" y="2956913"/>
          <a:ext cx="322391" cy="51554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rot="10800000">
        <a:off x="1768419" y="3060022"/>
        <a:ext cx="225674" cy="309329"/>
      </dsp:txXfrm>
    </dsp:sp>
    <dsp:sp modelId="{B6F13865-AC4E-463C-BA70-F26D14633028}">
      <dsp:nvSpPr>
        <dsp:cNvPr id="0" name=""/>
        <dsp:cNvSpPr/>
      </dsp:nvSpPr>
      <dsp:spPr>
        <a:xfrm>
          <a:off x="3314" y="2456529"/>
          <a:ext cx="1516316" cy="151631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r>
            <a:rPr lang="en-GB" sz="2100" kern="1200"/>
            <a:t>Impact on others</a:t>
          </a:r>
        </a:p>
      </dsp:txBody>
      <dsp:txXfrm>
        <a:off x="225373" y="2678588"/>
        <a:ext cx="1072198" cy="1072198"/>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4</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Coupar</dc:creator>
  <cp:keywords/>
  <dc:description/>
  <cp:lastModifiedBy>Barbara Coupar</cp:lastModifiedBy>
  <cp:revision>2</cp:revision>
  <dcterms:created xsi:type="dcterms:W3CDTF">2021-09-23T13:29:00Z</dcterms:created>
  <dcterms:modified xsi:type="dcterms:W3CDTF">2021-09-29T13:49:00Z</dcterms:modified>
</cp:coreProperties>
</file>